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11177C" w:rsidRDefault="00FA348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A3480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1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F229F" w:rsidRPr="00DF1182" w:rsidRDefault="005F229F" w:rsidP="003D15D2">
                  <w:pPr>
                    <w:jc w:val="both"/>
                  </w:pPr>
                  <w:r w:rsidRPr="00C42460">
                    <w:t xml:space="preserve">Приложение к ОПОП по направлению подготовки </w:t>
                  </w:r>
                  <w:r>
                    <w:t xml:space="preserve">38.03.01 Экономика </w:t>
                  </w:r>
                  <w:r w:rsidRPr="00C42460">
                    <w:t xml:space="preserve">(уровень </w:t>
                  </w:r>
                  <w:proofErr w:type="spellStart"/>
                  <w:r w:rsidRPr="00C42460">
                    <w:t>бакалавриата</w:t>
                  </w:r>
                  <w:proofErr w:type="spellEnd"/>
                  <w:r w:rsidRPr="00C42460">
                    <w:t>), Напра</w:t>
                  </w:r>
                  <w:r w:rsidRPr="00C42460">
                    <w:t>в</w:t>
                  </w:r>
                  <w:r w:rsidRPr="00C42460">
                    <w:t xml:space="preserve">ленность (профиль) программы </w:t>
                  </w:r>
                  <w:r>
                    <w:t>Финансы и кредит</w:t>
                  </w:r>
                  <w:r w:rsidRPr="00C42460">
                    <w:t xml:space="preserve">, </w:t>
                  </w:r>
                  <w:r w:rsidRPr="00DF1182">
                    <w:t xml:space="preserve">утв. приказом ректора </w:t>
                  </w:r>
                  <w:proofErr w:type="spellStart"/>
                  <w:r w:rsidRPr="00DF1182">
                    <w:t>ОмГА</w:t>
                  </w:r>
                  <w:proofErr w:type="spellEnd"/>
                  <w:r w:rsidRPr="00DF1182">
                    <w:t xml:space="preserve"> от </w:t>
                  </w:r>
                  <w:r w:rsidR="00EC5F86">
                    <w:rPr>
                      <w:color w:val="000000"/>
                    </w:rPr>
                    <w:t>27.03.2023 №51</w:t>
                  </w:r>
                </w:p>
                <w:p w:rsidR="005F229F" w:rsidRPr="00DF1182" w:rsidRDefault="005F229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1177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1177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1177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11177C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1177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11177C" w:rsidRDefault="006E304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1177C">
        <w:rPr>
          <w:rFonts w:eastAsia="Courier New"/>
          <w:noProof/>
          <w:sz w:val="24"/>
          <w:szCs w:val="24"/>
          <w:lang w:bidi="ru-RU"/>
        </w:rPr>
        <w:t>«</w:t>
      </w:r>
      <w:r w:rsidR="00C94464" w:rsidRPr="0011177C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 w:rsidRPr="0011177C"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11177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11177C">
        <w:rPr>
          <w:rFonts w:eastAsia="Courier New"/>
          <w:noProof/>
          <w:sz w:val="24"/>
          <w:szCs w:val="24"/>
          <w:lang w:bidi="ru-RU"/>
        </w:rPr>
        <w:t>Кафедра «Информатики, математики и естественнонаучных дисциплин»</w:t>
      </w:r>
    </w:p>
    <w:p w:rsidR="007C277B" w:rsidRPr="0011177C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C94464" w:rsidRPr="0011177C" w:rsidRDefault="00FA348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A3480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F229F" w:rsidRPr="00C94464" w:rsidRDefault="005F22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F229F" w:rsidRPr="00C94464" w:rsidRDefault="005F22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F229F" w:rsidRDefault="005F229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F229F" w:rsidRPr="00C94464" w:rsidRDefault="005F22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F229F" w:rsidRPr="00C94464" w:rsidRDefault="005F22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EC5F86">
                    <w:rPr>
                      <w:sz w:val="24"/>
                      <w:szCs w:val="24"/>
                    </w:rPr>
                    <w:t>27.03.2023</w:t>
                  </w:r>
                  <w:r w:rsidR="004F6495" w:rsidRPr="00B12FD7">
                    <w:rPr>
                      <w:sz w:val="24"/>
                      <w:szCs w:val="24"/>
                    </w:rPr>
                    <w:t xml:space="preserve"> </w:t>
                  </w:r>
                  <w:r w:rsidR="004F6495"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11177C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11177C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11177C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11177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1177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11177C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11177C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11177C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1177C">
        <w:rPr>
          <w:rFonts w:eastAsia="SimSun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1177C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72221" w:rsidRPr="0011177C" w:rsidRDefault="00772221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11177C">
        <w:rPr>
          <w:b/>
          <w:bCs/>
          <w:caps/>
          <w:sz w:val="24"/>
          <w:szCs w:val="24"/>
        </w:rPr>
        <w:t>ЭКОНОМЕТРИКА</w:t>
      </w:r>
    </w:p>
    <w:p w:rsidR="00772221" w:rsidRPr="0011177C" w:rsidRDefault="00DD4A84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</w:t>
      </w:r>
      <w:proofErr w:type="gramStart"/>
      <w:r>
        <w:rPr>
          <w:b/>
          <w:bCs/>
          <w:sz w:val="24"/>
          <w:szCs w:val="24"/>
        </w:rPr>
        <w:t>1</w:t>
      </w:r>
      <w:proofErr w:type="gramEnd"/>
      <w:r>
        <w:rPr>
          <w:b/>
          <w:bCs/>
          <w:sz w:val="24"/>
          <w:szCs w:val="24"/>
        </w:rPr>
        <w:t>.В.02</w:t>
      </w:r>
    </w:p>
    <w:p w:rsidR="005669CB" w:rsidRPr="0011177C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11177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11177C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11177C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11177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11177C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753744" w:rsidRPr="0011177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11177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1177C">
        <w:rPr>
          <w:rFonts w:eastAsia="Courier New"/>
          <w:sz w:val="24"/>
          <w:szCs w:val="24"/>
          <w:lang w:bidi="ru-RU"/>
        </w:rPr>
        <w:t>)</w:t>
      </w: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967667" w:rsidRPr="0011177C">
        <w:rPr>
          <w:rFonts w:eastAsia="Courier New"/>
          <w:b/>
          <w:sz w:val="24"/>
          <w:szCs w:val="24"/>
          <w:lang w:bidi="ru-RU"/>
        </w:rPr>
        <w:t>38.03.01 Экономика</w:t>
      </w:r>
      <w:r w:rsidR="0091408F" w:rsidRPr="0011177C">
        <w:rPr>
          <w:rFonts w:eastAsia="Courier New"/>
          <w:b/>
          <w:sz w:val="24"/>
          <w:szCs w:val="24"/>
          <w:lang w:bidi="ru-RU"/>
        </w:rPr>
        <w:t xml:space="preserve"> </w:t>
      </w:r>
      <w:r w:rsidRPr="0011177C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11177C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11177C">
        <w:rPr>
          <w:rFonts w:eastAsia="Courier New"/>
          <w:sz w:val="24"/>
          <w:szCs w:val="24"/>
          <w:lang w:bidi="ru-RU"/>
        </w:rPr>
        <w:t>)</w:t>
      </w:r>
      <w:r w:rsidRPr="0011177C">
        <w:rPr>
          <w:rFonts w:eastAsia="Courier New"/>
          <w:sz w:val="24"/>
          <w:szCs w:val="24"/>
          <w:lang w:bidi="ru-RU"/>
        </w:rPr>
        <w:cr/>
      </w:r>
    </w:p>
    <w:p w:rsidR="007C277B" w:rsidRPr="0011177C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1177C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017E46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11177C">
        <w:rPr>
          <w:rFonts w:eastAsia="Courier New"/>
          <w:sz w:val="24"/>
          <w:szCs w:val="24"/>
          <w:lang w:bidi="ru-RU"/>
        </w:rPr>
        <w:t>»</w:t>
      </w: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11177C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D50B8" w:rsidRPr="0011177C" w:rsidRDefault="007C277B" w:rsidP="008D50B8">
      <w:pPr>
        <w:widowControl/>
        <w:autoSpaceDE/>
        <w:adjustRightInd/>
        <w:jc w:val="center"/>
        <w:rPr>
          <w:sz w:val="24"/>
          <w:szCs w:val="24"/>
        </w:rPr>
      </w:pPr>
      <w:r w:rsidRPr="0011177C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11177C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11177C">
        <w:rPr>
          <w:rFonts w:eastAsia="Courier New"/>
          <w:sz w:val="24"/>
          <w:szCs w:val="24"/>
          <w:lang w:bidi="ru-RU"/>
        </w:rPr>
        <w:t xml:space="preserve">деятельности: </w:t>
      </w:r>
      <w:proofErr w:type="gramStart"/>
      <w:r w:rsidR="00DF1182" w:rsidRPr="0011177C">
        <w:rPr>
          <w:sz w:val="24"/>
          <w:szCs w:val="24"/>
        </w:rPr>
        <w:t>расчетно-экономическая</w:t>
      </w:r>
      <w:proofErr w:type="gramEnd"/>
      <w:r w:rsidR="00DF1182" w:rsidRPr="0011177C">
        <w:rPr>
          <w:sz w:val="24"/>
          <w:szCs w:val="24"/>
        </w:rPr>
        <w:t>, аналитическая, научно-исследовательская (основной),  педагогическая, учетная, расчетно-финансовая</w:t>
      </w:r>
    </w:p>
    <w:p w:rsidR="007C277B" w:rsidRPr="0011177C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76E53" w:rsidRPr="0011177C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F4070" w:rsidRPr="0011177C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1177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E54817" w:rsidRDefault="00E54817" w:rsidP="00E5481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54817" w:rsidRDefault="00E54817" w:rsidP="00E5481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2019 года набора </w:t>
      </w:r>
    </w:p>
    <w:p w:rsidR="004F6495" w:rsidRPr="008D3FC9" w:rsidRDefault="004F6495" w:rsidP="004F649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Pr="008D3FC9" w:rsidRDefault="00EC5F86" w:rsidP="004F649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2023/2024</w:t>
      </w:r>
      <w:r w:rsidR="004F6495" w:rsidRPr="008D3FC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4F6495" w:rsidRPr="008D3FC9" w:rsidRDefault="004F6495" w:rsidP="004F6495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F6495" w:rsidRPr="008D3FC9" w:rsidRDefault="004F6495" w:rsidP="004F649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Pr="008D3FC9" w:rsidRDefault="004F6495" w:rsidP="004F649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Pr="008D3FC9" w:rsidRDefault="004F6495" w:rsidP="004F6495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Pr="008D3FC9" w:rsidRDefault="004F6495" w:rsidP="004F6495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F6495" w:rsidRDefault="00EC5F86" w:rsidP="004F649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Омск 2023</w:t>
      </w:r>
    </w:p>
    <w:p w:rsidR="004F6495" w:rsidRDefault="004F6495" w:rsidP="004F6495">
      <w:pPr>
        <w:widowControl/>
        <w:autoSpaceDE/>
        <w:autoSpaceDN/>
        <w:adjustRightInd/>
        <w:rPr>
          <w:sz w:val="24"/>
          <w:szCs w:val="24"/>
        </w:rPr>
      </w:pPr>
    </w:p>
    <w:p w:rsidR="004F6495" w:rsidRDefault="004F6495" w:rsidP="004F6495">
      <w:pPr>
        <w:widowControl/>
        <w:autoSpaceDE/>
        <w:autoSpaceDN/>
        <w:adjustRightInd/>
        <w:rPr>
          <w:sz w:val="24"/>
          <w:szCs w:val="24"/>
        </w:rPr>
      </w:pPr>
    </w:p>
    <w:p w:rsidR="002D3932" w:rsidRPr="0011177C" w:rsidRDefault="002D3932" w:rsidP="004F6495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  <w:r w:rsidRPr="0011177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1177C">
        <w:rPr>
          <w:spacing w:val="-3"/>
          <w:sz w:val="24"/>
          <w:szCs w:val="24"/>
          <w:lang w:eastAsia="en-US"/>
        </w:rPr>
        <w:t xml:space="preserve">к.п.н., доцент _________________ /С.Х. </w:t>
      </w:r>
      <w:proofErr w:type="spellStart"/>
      <w:r w:rsidRPr="0011177C">
        <w:rPr>
          <w:spacing w:val="-3"/>
          <w:sz w:val="24"/>
          <w:szCs w:val="24"/>
          <w:lang w:eastAsia="en-US"/>
        </w:rPr>
        <w:t>Мухаметдинова</w:t>
      </w:r>
      <w:proofErr w:type="spellEnd"/>
      <w:r w:rsidRPr="0011177C">
        <w:rPr>
          <w:spacing w:val="-3"/>
          <w:sz w:val="24"/>
          <w:szCs w:val="24"/>
          <w:lang w:eastAsia="en-US"/>
        </w:rPr>
        <w:t>/</w:t>
      </w: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1177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«Информатики, математ</w:t>
      </w:r>
      <w:r w:rsidRPr="0011177C">
        <w:rPr>
          <w:spacing w:val="-3"/>
          <w:sz w:val="24"/>
          <w:szCs w:val="24"/>
          <w:lang w:eastAsia="en-US"/>
        </w:rPr>
        <w:t>и</w:t>
      </w:r>
      <w:r w:rsidRPr="0011177C">
        <w:rPr>
          <w:spacing w:val="-3"/>
          <w:sz w:val="24"/>
          <w:szCs w:val="24"/>
          <w:lang w:eastAsia="en-US"/>
        </w:rPr>
        <w:t>ки и естественнонаучных дисциплин»</w:t>
      </w:r>
    </w:p>
    <w:p w:rsidR="004F6495" w:rsidRDefault="004F6495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F6495" w:rsidRDefault="00EC5F86" w:rsidP="004F6495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24.03.2023</w:t>
      </w:r>
      <w:r w:rsidR="004F6495" w:rsidRPr="004251FF">
        <w:rPr>
          <w:spacing w:val="-3"/>
          <w:sz w:val="24"/>
          <w:szCs w:val="24"/>
          <w:lang w:eastAsia="en-US"/>
        </w:rPr>
        <w:t xml:space="preserve"> г. № 8</w:t>
      </w: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D3932" w:rsidRPr="0011177C" w:rsidRDefault="002D3932" w:rsidP="002D393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1177C">
        <w:rPr>
          <w:spacing w:val="-3"/>
          <w:sz w:val="24"/>
          <w:szCs w:val="24"/>
          <w:lang w:eastAsia="en-US"/>
        </w:rPr>
        <w:t xml:space="preserve">Зав. кафедрой  к.п.н., профессор_________________ /О.Н. </w:t>
      </w:r>
      <w:proofErr w:type="spellStart"/>
      <w:r w:rsidRPr="0011177C">
        <w:rPr>
          <w:spacing w:val="-3"/>
          <w:sz w:val="24"/>
          <w:szCs w:val="24"/>
          <w:lang w:eastAsia="en-US"/>
        </w:rPr>
        <w:t>Лучко</w:t>
      </w:r>
      <w:proofErr w:type="spellEnd"/>
      <w:r w:rsidRPr="0011177C">
        <w:rPr>
          <w:spacing w:val="-3"/>
          <w:sz w:val="24"/>
          <w:szCs w:val="24"/>
          <w:lang w:eastAsia="en-US"/>
        </w:rPr>
        <w:t>/</w:t>
      </w:r>
    </w:p>
    <w:p w:rsidR="002D3932" w:rsidRDefault="002D393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11177C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1177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11177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Наименован</w:t>
            </w:r>
            <w:r w:rsidR="004A68C9" w:rsidRPr="0011177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11177C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11177C">
              <w:rPr>
                <w:sz w:val="24"/>
                <w:szCs w:val="24"/>
              </w:rPr>
              <w:t>, соотнесе</w:t>
            </w:r>
            <w:r w:rsidRPr="0011177C">
              <w:rPr>
                <w:sz w:val="24"/>
                <w:szCs w:val="24"/>
              </w:rPr>
              <w:t>н</w:t>
            </w:r>
            <w:r w:rsidRPr="0011177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11177C" w:rsidRDefault="005C20F0" w:rsidP="00FE7AAE">
            <w:pPr>
              <w:jc w:val="both"/>
              <w:rPr>
                <w:spacing w:val="4"/>
                <w:sz w:val="24"/>
                <w:szCs w:val="24"/>
              </w:rPr>
            </w:pPr>
            <w:r w:rsidRPr="0011177C">
              <w:rPr>
                <w:spacing w:val="4"/>
                <w:sz w:val="24"/>
                <w:szCs w:val="24"/>
              </w:rPr>
              <w:t xml:space="preserve">Объем дисциплины в </w:t>
            </w:r>
            <w:r w:rsidR="00FE7AAE" w:rsidRPr="0011177C">
              <w:rPr>
                <w:spacing w:val="4"/>
                <w:sz w:val="24"/>
                <w:szCs w:val="24"/>
              </w:rPr>
              <w:t>зачет</w:t>
            </w:r>
            <w:r w:rsidRPr="0011177C">
              <w:rPr>
                <w:spacing w:val="4"/>
                <w:sz w:val="24"/>
                <w:szCs w:val="24"/>
              </w:rPr>
              <w:t>ных единицах с указанием количества акад</w:t>
            </w:r>
            <w:r w:rsidRPr="0011177C">
              <w:rPr>
                <w:spacing w:val="4"/>
                <w:sz w:val="24"/>
                <w:szCs w:val="24"/>
              </w:rPr>
              <w:t>е</w:t>
            </w:r>
            <w:r w:rsidRPr="0011177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11177C">
              <w:rPr>
                <w:spacing w:val="4"/>
                <w:sz w:val="24"/>
                <w:szCs w:val="24"/>
              </w:rPr>
              <w:t>е</w:t>
            </w:r>
            <w:r w:rsidRPr="0011177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11177C">
              <w:rPr>
                <w:sz w:val="24"/>
                <w:szCs w:val="24"/>
              </w:rPr>
              <w:t>а</w:t>
            </w:r>
            <w:r w:rsidRPr="0011177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11177C">
              <w:rPr>
                <w:sz w:val="24"/>
                <w:szCs w:val="24"/>
              </w:rPr>
              <w:t xml:space="preserve">для </w:t>
            </w:r>
            <w:r w:rsidRPr="0011177C">
              <w:rPr>
                <w:sz w:val="24"/>
                <w:szCs w:val="24"/>
              </w:rPr>
              <w:t>самостоятельной р</w:t>
            </w:r>
            <w:r w:rsidR="004A68C9" w:rsidRPr="0011177C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11177C">
              <w:rPr>
                <w:sz w:val="24"/>
                <w:szCs w:val="24"/>
              </w:rPr>
              <w:t>обучающихся</w:t>
            </w:r>
            <w:proofErr w:type="gramEnd"/>
            <w:r w:rsidR="004A68C9" w:rsidRPr="0011177C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11177C">
              <w:rPr>
                <w:sz w:val="24"/>
                <w:szCs w:val="24"/>
              </w:rPr>
              <w:t>р</w:t>
            </w:r>
            <w:r w:rsidRPr="0011177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11177C">
              <w:rPr>
                <w:sz w:val="24"/>
                <w:szCs w:val="24"/>
              </w:rPr>
              <w:t>обу</w:t>
            </w:r>
            <w:r w:rsidR="004A68C9" w:rsidRPr="0011177C">
              <w:rPr>
                <w:sz w:val="24"/>
                <w:szCs w:val="24"/>
              </w:rPr>
              <w:t>чающихся</w:t>
            </w:r>
            <w:proofErr w:type="gramEnd"/>
            <w:r w:rsidR="004A68C9" w:rsidRPr="0011177C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11177C">
              <w:rPr>
                <w:sz w:val="24"/>
                <w:szCs w:val="24"/>
              </w:rPr>
              <w:t>о</w:t>
            </w:r>
            <w:r w:rsidRPr="0011177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11177C" w:rsidTr="00330957">
        <w:tc>
          <w:tcPr>
            <w:tcW w:w="562" w:type="dxa"/>
            <w:hideMark/>
          </w:tcPr>
          <w:p w:rsidR="005C20F0" w:rsidRPr="0011177C" w:rsidRDefault="000557BC" w:rsidP="00330957">
            <w:pPr>
              <w:jc w:val="center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11177C" w:rsidRDefault="005C20F0" w:rsidP="00330957">
            <w:pPr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11177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11177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11177C" w:rsidRDefault="00DF1076" w:rsidP="001A6533">
      <w:pPr>
        <w:spacing w:after="160" w:line="256" w:lineRule="auto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br w:type="page"/>
      </w:r>
    </w:p>
    <w:p w:rsidR="002933E5" w:rsidRPr="0011177C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11177C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1177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11177C">
        <w:rPr>
          <w:b/>
          <w:i/>
          <w:sz w:val="24"/>
          <w:szCs w:val="24"/>
          <w:lang w:eastAsia="en-US"/>
        </w:rPr>
        <w:t>с</w:t>
      </w:r>
      <w:proofErr w:type="gramEnd"/>
      <w:r w:rsidRPr="0011177C">
        <w:rPr>
          <w:b/>
          <w:i/>
          <w:sz w:val="24"/>
          <w:szCs w:val="24"/>
          <w:lang w:eastAsia="en-US"/>
        </w:rPr>
        <w:t>:</w:t>
      </w:r>
    </w:p>
    <w:p w:rsidR="003D15D2" w:rsidRPr="0011177C" w:rsidRDefault="003D15D2" w:rsidP="003D15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77C">
        <w:rPr>
          <w:sz w:val="24"/>
          <w:szCs w:val="24"/>
          <w:lang w:eastAsia="en-US"/>
        </w:rPr>
        <w:t>Федеральным законом Российской Федерации от 29.12.2012 № 273-ФЗ «Об образ</w:t>
      </w:r>
      <w:r w:rsidRPr="0011177C">
        <w:rPr>
          <w:sz w:val="24"/>
          <w:szCs w:val="24"/>
          <w:lang w:eastAsia="en-US"/>
        </w:rPr>
        <w:t>о</w:t>
      </w:r>
      <w:r w:rsidRPr="0011177C">
        <w:rPr>
          <w:sz w:val="24"/>
          <w:szCs w:val="24"/>
          <w:lang w:eastAsia="en-US"/>
        </w:rPr>
        <w:t>вании в Российской Федерации»;</w:t>
      </w:r>
    </w:p>
    <w:p w:rsidR="00ED1C26" w:rsidRPr="0011177C" w:rsidRDefault="00ED1C26" w:rsidP="00ED1C26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>), утвержде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 xml:space="preserve">ного Приказом </w:t>
      </w:r>
      <w:proofErr w:type="spellStart"/>
      <w:r w:rsidRPr="0011177C">
        <w:rPr>
          <w:sz w:val="24"/>
          <w:szCs w:val="24"/>
        </w:rPr>
        <w:t>Минобрнауки</w:t>
      </w:r>
      <w:proofErr w:type="spellEnd"/>
      <w:r w:rsidRPr="0011177C">
        <w:rPr>
          <w:sz w:val="24"/>
          <w:szCs w:val="24"/>
        </w:rPr>
        <w:t xml:space="preserve"> России от 12.11.2015 № 1327 (зарегистрирован в Минюсте России 30.11.2015 N 39906) (далее - ФГОС </w:t>
      </w:r>
      <w:proofErr w:type="gramStart"/>
      <w:r w:rsidRPr="0011177C">
        <w:rPr>
          <w:sz w:val="24"/>
          <w:szCs w:val="24"/>
        </w:rPr>
        <w:t>ВО</w:t>
      </w:r>
      <w:proofErr w:type="gramEnd"/>
      <w:r w:rsidRPr="0011177C">
        <w:rPr>
          <w:sz w:val="24"/>
          <w:szCs w:val="24"/>
        </w:rPr>
        <w:t>, Федеральный государственный образов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тельный стандарт высшего образования);</w:t>
      </w:r>
    </w:p>
    <w:p w:rsidR="003D15D2" w:rsidRPr="0011177C" w:rsidRDefault="003D15D2" w:rsidP="003D15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11177C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11177C">
        <w:rPr>
          <w:sz w:val="24"/>
          <w:szCs w:val="24"/>
          <w:lang w:eastAsia="en-US"/>
        </w:rPr>
        <w:t>а</w:t>
      </w:r>
      <w:r w:rsidRPr="0011177C">
        <w:rPr>
          <w:sz w:val="24"/>
          <w:szCs w:val="24"/>
          <w:lang w:eastAsia="en-US"/>
        </w:rPr>
        <w:t xml:space="preserve">зовательным программам высшего образования - программам </w:t>
      </w:r>
      <w:proofErr w:type="spellStart"/>
      <w:r w:rsidRPr="0011177C">
        <w:rPr>
          <w:sz w:val="24"/>
          <w:szCs w:val="24"/>
          <w:lang w:eastAsia="en-US"/>
        </w:rPr>
        <w:t>бакалавриата</w:t>
      </w:r>
      <w:proofErr w:type="spellEnd"/>
      <w:r w:rsidRPr="0011177C">
        <w:rPr>
          <w:sz w:val="24"/>
          <w:szCs w:val="24"/>
          <w:lang w:eastAsia="en-US"/>
        </w:rPr>
        <w:t xml:space="preserve">, программам </w:t>
      </w:r>
      <w:proofErr w:type="spellStart"/>
      <w:r w:rsidRPr="0011177C">
        <w:rPr>
          <w:sz w:val="24"/>
          <w:szCs w:val="24"/>
          <w:lang w:eastAsia="en-US"/>
        </w:rPr>
        <w:t>специалитета</w:t>
      </w:r>
      <w:proofErr w:type="spellEnd"/>
      <w:r w:rsidRPr="0011177C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11177C">
        <w:rPr>
          <w:sz w:val="24"/>
          <w:szCs w:val="24"/>
          <w:lang w:eastAsia="en-US"/>
        </w:rPr>
        <w:t>Минобрнауки</w:t>
      </w:r>
      <w:proofErr w:type="spellEnd"/>
      <w:r w:rsidRPr="0011177C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11177C">
        <w:rPr>
          <w:i/>
          <w:iCs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11177C">
        <w:rPr>
          <w:sz w:val="24"/>
          <w:szCs w:val="24"/>
          <w:lang w:eastAsia="en-US"/>
        </w:rPr>
        <w:t>).</w:t>
      </w:r>
      <w:proofErr w:type="gramEnd"/>
    </w:p>
    <w:p w:rsidR="003D15D2" w:rsidRPr="0011177C" w:rsidRDefault="003D15D2" w:rsidP="003D15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77C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11177C">
        <w:rPr>
          <w:sz w:val="24"/>
          <w:szCs w:val="24"/>
          <w:lang w:eastAsia="en-US"/>
        </w:rPr>
        <w:t>а</w:t>
      </w:r>
      <w:r w:rsidRPr="0011177C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11177C">
        <w:rPr>
          <w:sz w:val="24"/>
          <w:szCs w:val="24"/>
          <w:lang w:eastAsia="en-US"/>
        </w:rPr>
        <w:t>ВО</w:t>
      </w:r>
      <w:proofErr w:type="gramEnd"/>
      <w:r w:rsidRPr="0011177C">
        <w:rPr>
          <w:sz w:val="24"/>
          <w:szCs w:val="24"/>
          <w:lang w:eastAsia="en-US"/>
        </w:rPr>
        <w:t xml:space="preserve"> «</w:t>
      </w:r>
      <w:r w:rsidRPr="0011177C">
        <w:rPr>
          <w:b/>
          <w:bCs/>
          <w:sz w:val="24"/>
          <w:szCs w:val="24"/>
          <w:lang w:eastAsia="en-US"/>
        </w:rPr>
        <w:t>Омская гуманитарная академия</w:t>
      </w:r>
      <w:r w:rsidRPr="0011177C">
        <w:rPr>
          <w:sz w:val="24"/>
          <w:szCs w:val="24"/>
          <w:lang w:eastAsia="en-US"/>
        </w:rPr>
        <w:t>» (</w:t>
      </w:r>
      <w:r w:rsidRPr="0011177C">
        <w:rPr>
          <w:i/>
          <w:iCs/>
          <w:sz w:val="24"/>
          <w:szCs w:val="24"/>
          <w:lang w:eastAsia="en-US"/>
        </w:rPr>
        <w:t xml:space="preserve">далее – Академия; </w:t>
      </w:r>
      <w:proofErr w:type="spellStart"/>
      <w:r w:rsidRPr="0011177C">
        <w:rPr>
          <w:i/>
          <w:iCs/>
          <w:sz w:val="24"/>
          <w:szCs w:val="24"/>
          <w:lang w:eastAsia="en-US"/>
        </w:rPr>
        <w:t>О</w:t>
      </w:r>
      <w:r w:rsidRPr="0011177C">
        <w:rPr>
          <w:i/>
          <w:iCs/>
          <w:sz w:val="24"/>
          <w:szCs w:val="24"/>
          <w:lang w:eastAsia="en-US"/>
        </w:rPr>
        <w:t>м</w:t>
      </w:r>
      <w:r w:rsidRPr="0011177C">
        <w:rPr>
          <w:i/>
          <w:iCs/>
          <w:sz w:val="24"/>
          <w:szCs w:val="24"/>
          <w:lang w:eastAsia="en-US"/>
        </w:rPr>
        <w:t>ГА</w:t>
      </w:r>
      <w:proofErr w:type="spellEnd"/>
      <w:r w:rsidRPr="0011177C">
        <w:rPr>
          <w:sz w:val="24"/>
          <w:szCs w:val="24"/>
          <w:lang w:eastAsia="en-US"/>
        </w:rPr>
        <w:t>):</w:t>
      </w:r>
    </w:p>
    <w:p w:rsidR="003D15D2" w:rsidRPr="0011177C" w:rsidRDefault="003D15D2" w:rsidP="003D15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77C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11177C">
        <w:rPr>
          <w:sz w:val="24"/>
          <w:szCs w:val="24"/>
          <w:lang w:eastAsia="en-US"/>
        </w:rPr>
        <w:t>ь</w:t>
      </w:r>
      <w:r w:rsidRPr="0011177C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11177C">
        <w:rPr>
          <w:sz w:val="24"/>
          <w:szCs w:val="24"/>
          <w:lang w:eastAsia="en-US"/>
        </w:rPr>
        <w:t>бакалавриата</w:t>
      </w:r>
      <w:proofErr w:type="spellEnd"/>
      <w:r w:rsidRPr="0011177C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28.08.2017 (пр</w:t>
      </w:r>
      <w:r w:rsidRPr="0011177C">
        <w:rPr>
          <w:sz w:val="24"/>
          <w:szCs w:val="24"/>
          <w:lang w:eastAsia="en-US"/>
        </w:rPr>
        <w:t>о</w:t>
      </w:r>
      <w:r w:rsidRPr="0011177C">
        <w:rPr>
          <w:sz w:val="24"/>
          <w:szCs w:val="24"/>
          <w:lang w:eastAsia="en-US"/>
        </w:rPr>
        <w:t xml:space="preserve">токол заседания № 1), Студенческого совета </w:t>
      </w:r>
      <w:proofErr w:type="spellStart"/>
      <w:r w:rsidRPr="0011177C">
        <w:rPr>
          <w:sz w:val="24"/>
          <w:szCs w:val="24"/>
          <w:lang w:eastAsia="en-US"/>
        </w:rPr>
        <w:t>ОмГА</w:t>
      </w:r>
      <w:proofErr w:type="spellEnd"/>
      <w:r w:rsidRPr="0011177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D15D2" w:rsidRPr="0011177C" w:rsidRDefault="003D15D2" w:rsidP="003D15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77C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</w:t>
      </w:r>
      <w:r w:rsidRPr="0011177C">
        <w:rPr>
          <w:sz w:val="24"/>
          <w:szCs w:val="24"/>
          <w:lang w:eastAsia="en-US"/>
        </w:rPr>
        <w:t>у</w:t>
      </w:r>
      <w:r w:rsidRPr="0011177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11177C">
        <w:rPr>
          <w:sz w:val="24"/>
          <w:szCs w:val="24"/>
          <w:lang w:eastAsia="en-US"/>
        </w:rPr>
        <w:t>ОмГА</w:t>
      </w:r>
      <w:proofErr w:type="spellEnd"/>
      <w:r w:rsidRPr="0011177C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Pr="0011177C">
        <w:rPr>
          <w:sz w:val="24"/>
          <w:szCs w:val="24"/>
          <w:lang w:eastAsia="en-US"/>
        </w:rPr>
        <w:t>а</w:t>
      </w:r>
      <w:r w:rsidRPr="0011177C">
        <w:rPr>
          <w:sz w:val="24"/>
          <w:szCs w:val="24"/>
          <w:lang w:eastAsia="en-US"/>
        </w:rPr>
        <w:t>зом ректора от 28.08.2017 №37;</w:t>
      </w:r>
    </w:p>
    <w:p w:rsidR="00FF4542" w:rsidRPr="00596E7E" w:rsidRDefault="00FF4542" w:rsidP="00FF4542">
      <w:pPr>
        <w:widowControl/>
        <w:autoSpaceDE/>
        <w:autoSpaceDN/>
        <w:adjustRightInd/>
        <w:ind w:firstLine="708"/>
        <w:rPr>
          <w:sz w:val="24"/>
          <w:szCs w:val="24"/>
          <w:lang w:eastAsia="en-US"/>
        </w:rPr>
      </w:pPr>
      <w:r w:rsidRPr="00596E7E">
        <w:rPr>
          <w:sz w:val="24"/>
          <w:szCs w:val="24"/>
          <w:lang w:eastAsia="en-US"/>
        </w:rPr>
        <w:t xml:space="preserve">-  «Положение о практической подготовке </w:t>
      </w:r>
      <w:proofErr w:type="gramStart"/>
      <w:r w:rsidRPr="00596E7E">
        <w:rPr>
          <w:sz w:val="24"/>
          <w:szCs w:val="24"/>
          <w:lang w:eastAsia="en-US"/>
        </w:rPr>
        <w:t>обучающихся</w:t>
      </w:r>
      <w:proofErr w:type="gramEnd"/>
      <w:r w:rsidRPr="00596E7E">
        <w:rPr>
          <w:sz w:val="24"/>
          <w:szCs w:val="24"/>
          <w:lang w:eastAsia="en-US"/>
        </w:rPr>
        <w:t>», одобренным на засед</w:t>
      </w:r>
      <w:r w:rsidRPr="00596E7E">
        <w:rPr>
          <w:sz w:val="24"/>
          <w:szCs w:val="24"/>
          <w:lang w:eastAsia="en-US"/>
        </w:rPr>
        <w:t>а</w:t>
      </w:r>
      <w:r w:rsidRPr="00596E7E">
        <w:rPr>
          <w:sz w:val="24"/>
          <w:szCs w:val="24"/>
          <w:lang w:eastAsia="en-US"/>
        </w:rPr>
        <w:t>нии Учебного совета от 28.09.2020 (протокол заседания №2)</w:t>
      </w:r>
    </w:p>
    <w:p w:rsidR="003D15D2" w:rsidRPr="0011177C" w:rsidRDefault="00AA2A3C" w:rsidP="003D15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77C">
        <w:rPr>
          <w:sz w:val="24"/>
          <w:szCs w:val="24"/>
          <w:lang w:eastAsia="en-US"/>
        </w:rPr>
        <w:t xml:space="preserve"> </w:t>
      </w:r>
      <w:r w:rsidR="003D15D2" w:rsidRPr="0011177C">
        <w:rPr>
          <w:sz w:val="24"/>
          <w:szCs w:val="24"/>
          <w:lang w:eastAsia="en-US"/>
        </w:rPr>
        <w:t xml:space="preserve">- «Положением об </w:t>
      </w:r>
      <w:proofErr w:type="gramStart"/>
      <w:r w:rsidR="003D15D2" w:rsidRPr="0011177C">
        <w:rPr>
          <w:sz w:val="24"/>
          <w:szCs w:val="24"/>
          <w:lang w:eastAsia="en-US"/>
        </w:rPr>
        <w:t>обучении</w:t>
      </w:r>
      <w:proofErr w:type="gramEnd"/>
      <w:r w:rsidR="003D15D2" w:rsidRPr="0011177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</w:t>
      </w:r>
      <w:r w:rsidR="003D15D2" w:rsidRPr="0011177C">
        <w:rPr>
          <w:sz w:val="24"/>
          <w:szCs w:val="24"/>
          <w:lang w:eastAsia="en-US"/>
        </w:rPr>
        <w:t>а</w:t>
      </w:r>
      <w:r w:rsidR="003D15D2" w:rsidRPr="0011177C">
        <w:rPr>
          <w:sz w:val="24"/>
          <w:szCs w:val="24"/>
          <w:lang w:eastAsia="en-US"/>
        </w:rPr>
        <w:t xml:space="preserve">тельные программы высшего образования - программы </w:t>
      </w:r>
      <w:proofErr w:type="spellStart"/>
      <w:r w:rsidR="003D15D2" w:rsidRPr="0011177C">
        <w:rPr>
          <w:sz w:val="24"/>
          <w:szCs w:val="24"/>
          <w:lang w:eastAsia="en-US"/>
        </w:rPr>
        <w:t>бакалавриата</w:t>
      </w:r>
      <w:proofErr w:type="spellEnd"/>
      <w:r w:rsidR="003D15D2" w:rsidRPr="0011177C">
        <w:rPr>
          <w:sz w:val="24"/>
          <w:szCs w:val="24"/>
          <w:lang w:eastAsia="en-US"/>
        </w:rPr>
        <w:t>, магистратуры», одобренным на заседании Ученого совета от 28.08. 2017 (протокол заседания № 1), Ст</w:t>
      </w:r>
      <w:r w:rsidR="003D15D2" w:rsidRPr="0011177C">
        <w:rPr>
          <w:sz w:val="24"/>
          <w:szCs w:val="24"/>
          <w:lang w:eastAsia="en-US"/>
        </w:rPr>
        <w:t>у</w:t>
      </w:r>
      <w:r w:rsidR="003D15D2" w:rsidRPr="0011177C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="003D15D2" w:rsidRPr="0011177C">
        <w:rPr>
          <w:sz w:val="24"/>
          <w:szCs w:val="24"/>
          <w:lang w:eastAsia="en-US"/>
        </w:rPr>
        <w:t>ОмГА</w:t>
      </w:r>
      <w:proofErr w:type="spellEnd"/>
      <w:r w:rsidR="003D15D2" w:rsidRPr="0011177C">
        <w:rPr>
          <w:sz w:val="24"/>
          <w:szCs w:val="24"/>
          <w:lang w:eastAsia="en-US"/>
        </w:rPr>
        <w:t xml:space="preserve"> от 28.08.2017 (протокол заседания № 1), утвержденным прик</w:t>
      </w:r>
      <w:r w:rsidR="003D15D2" w:rsidRPr="0011177C">
        <w:rPr>
          <w:sz w:val="24"/>
          <w:szCs w:val="24"/>
          <w:lang w:eastAsia="en-US"/>
        </w:rPr>
        <w:t>а</w:t>
      </w:r>
      <w:r w:rsidR="003D15D2" w:rsidRPr="0011177C">
        <w:rPr>
          <w:sz w:val="24"/>
          <w:szCs w:val="24"/>
          <w:lang w:eastAsia="en-US"/>
        </w:rPr>
        <w:t>зом ректора от 28.08.2017 №37;</w:t>
      </w:r>
    </w:p>
    <w:p w:rsidR="003D15D2" w:rsidRPr="0011177C" w:rsidRDefault="00AA2A3C" w:rsidP="003D15D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77C">
        <w:rPr>
          <w:sz w:val="24"/>
          <w:szCs w:val="24"/>
          <w:lang w:eastAsia="en-US"/>
        </w:rPr>
        <w:t>-</w:t>
      </w:r>
      <w:r w:rsidR="003D15D2" w:rsidRPr="0011177C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</w:t>
      </w:r>
      <w:r w:rsidR="003D15D2" w:rsidRPr="0011177C">
        <w:rPr>
          <w:sz w:val="24"/>
          <w:szCs w:val="24"/>
          <w:lang w:eastAsia="en-US"/>
        </w:rPr>
        <w:t>а</w:t>
      </w:r>
      <w:r w:rsidR="003D15D2" w:rsidRPr="0011177C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="003D15D2" w:rsidRPr="0011177C">
        <w:rPr>
          <w:sz w:val="24"/>
          <w:szCs w:val="24"/>
          <w:lang w:eastAsia="en-US"/>
        </w:rPr>
        <w:t>бакалавриата</w:t>
      </w:r>
      <w:proofErr w:type="spellEnd"/>
      <w:r w:rsidR="003D15D2" w:rsidRPr="0011177C">
        <w:rPr>
          <w:sz w:val="24"/>
          <w:szCs w:val="24"/>
          <w:lang w:eastAsia="en-US"/>
        </w:rPr>
        <w:t>, программам магистр</w:t>
      </w:r>
      <w:r w:rsidR="003D15D2" w:rsidRPr="0011177C">
        <w:rPr>
          <w:sz w:val="24"/>
          <w:szCs w:val="24"/>
          <w:lang w:eastAsia="en-US"/>
        </w:rPr>
        <w:t>а</w:t>
      </w:r>
      <w:r w:rsidR="003D15D2" w:rsidRPr="0011177C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="003D15D2" w:rsidRPr="0011177C">
        <w:rPr>
          <w:sz w:val="24"/>
          <w:szCs w:val="24"/>
          <w:lang w:eastAsia="en-US"/>
        </w:rPr>
        <w:t>ОмГА</w:t>
      </w:r>
      <w:proofErr w:type="spellEnd"/>
      <w:r w:rsidR="003D15D2" w:rsidRPr="0011177C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FF4542" w:rsidRDefault="003D15D2" w:rsidP="00FF454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1177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11177C">
        <w:rPr>
          <w:sz w:val="24"/>
          <w:szCs w:val="24"/>
          <w:lang w:eastAsia="en-US"/>
        </w:rPr>
        <w:t>бакалавриата</w:t>
      </w:r>
      <w:r w:rsidRPr="0011177C">
        <w:rPr>
          <w:sz w:val="24"/>
          <w:szCs w:val="24"/>
        </w:rPr>
        <w:t>по</w:t>
      </w:r>
      <w:proofErr w:type="spellEnd"/>
      <w:r w:rsidRPr="0011177C">
        <w:rPr>
          <w:sz w:val="24"/>
          <w:szCs w:val="24"/>
        </w:rPr>
        <w:t xml:space="preserve"> направлению подготовки </w:t>
      </w:r>
      <w:r w:rsidRPr="0011177C">
        <w:rPr>
          <w:b/>
          <w:sz w:val="24"/>
          <w:szCs w:val="24"/>
        </w:rPr>
        <w:t xml:space="preserve">38.03.01 Экономика  </w:t>
      </w:r>
      <w:r w:rsidRPr="0011177C">
        <w:rPr>
          <w:sz w:val="24"/>
          <w:szCs w:val="24"/>
        </w:rPr>
        <w:t xml:space="preserve">(уровень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>), направленность (профиль) программы «</w:t>
      </w:r>
      <w:r w:rsidR="00017E46">
        <w:rPr>
          <w:sz w:val="24"/>
          <w:szCs w:val="24"/>
        </w:rPr>
        <w:t>Финансы и кредит</w:t>
      </w:r>
      <w:r w:rsidRPr="0011177C">
        <w:rPr>
          <w:sz w:val="24"/>
          <w:szCs w:val="24"/>
        </w:rPr>
        <w:t xml:space="preserve">»; </w:t>
      </w:r>
      <w:r w:rsidRPr="0011177C">
        <w:rPr>
          <w:sz w:val="24"/>
          <w:szCs w:val="24"/>
          <w:lang w:eastAsia="en-US"/>
        </w:rPr>
        <w:t>форма обучения –</w:t>
      </w:r>
      <w:r w:rsidR="0091408F" w:rsidRPr="0011177C">
        <w:rPr>
          <w:sz w:val="24"/>
          <w:szCs w:val="24"/>
          <w:lang w:eastAsia="en-US"/>
        </w:rPr>
        <w:t xml:space="preserve"> </w:t>
      </w:r>
      <w:r w:rsidR="00EC5F86">
        <w:rPr>
          <w:sz w:val="24"/>
          <w:szCs w:val="24"/>
          <w:lang w:eastAsia="en-US"/>
        </w:rPr>
        <w:t>заочная на 2023/2024</w:t>
      </w:r>
      <w:r w:rsidR="00FF4542" w:rsidRPr="00596E7E">
        <w:rPr>
          <w:sz w:val="24"/>
          <w:szCs w:val="24"/>
          <w:lang w:eastAsia="en-US"/>
        </w:rPr>
        <w:t xml:space="preserve"> учебный год, утвержденным приказом ректора о</w:t>
      </w:r>
      <w:r w:rsidR="00EC5F86">
        <w:rPr>
          <w:sz w:val="24"/>
          <w:szCs w:val="24"/>
          <w:lang w:eastAsia="en-US"/>
        </w:rPr>
        <w:t>т 27.03.2023 № 51</w:t>
      </w:r>
      <w:r w:rsidR="00FF4542" w:rsidRPr="00596E7E">
        <w:rPr>
          <w:sz w:val="24"/>
          <w:szCs w:val="24"/>
          <w:lang w:eastAsia="en-US"/>
        </w:rPr>
        <w:t>;</w:t>
      </w:r>
    </w:p>
    <w:p w:rsidR="003D15D2" w:rsidRPr="0011177C" w:rsidRDefault="003D15D2" w:rsidP="00FF4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1177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DD4A84">
        <w:rPr>
          <w:b/>
          <w:bCs/>
          <w:sz w:val="24"/>
          <w:szCs w:val="24"/>
        </w:rPr>
        <w:t>Б</w:t>
      </w:r>
      <w:proofErr w:type="gramStart"/>
      <w:r w:rsidR="00DD4A84">
        <w:rPr>
          <w:b/>
          <w:bCs/>
          <w:sz w:val="24"/>
          <w:szCs w:val="24"/>
        </w:rPr>
        <w:t>1</w:t>
      </w:r>
      <w:proofErr w:type="gramEnd"/>
      <w:r w:rsidR="00DD4A84">
        <w:rPr>
          <w:b/>
          <w:bCs/>
          <w:sz w:val="24"/>
          <w:szCs w:val="24"/>
        </w:rPr>
        <w:t>.В.02</w:t>
      </w:r>
      <w:r w:rsidR="00017E46">
        <w:rPr>
          <w:b/>
          <w:bCs/>
          <w:sz w:val="24"/>
          <w:szCs w:val="24"/>
        </w:rPr>
        <w:t xml:space="preserve"> </w:t>
      </w:r>
      <w:r w:rsidRPr="0011177C">
        <w:rPr>
          <w:b/>
          <w:bCs/>
          <w:sz w:val="24"/>
          <w:szCs w:val="24"/>
        </w:rPr>
        <w:t>«</w:t>
      </w:r>
      <w:r w:rsidR="00DF1182" w:rsidRPr="0011177C">
        <w:rPr>
          <w:b/>
          <w:bCs/>
          <w:sz w:val="24"/>
          <w:szCs w:val="24"/>
        </w:rPr>
        <w:t>Эк</w:t>
      </w:r>
      <w:r w:rsidR="00DF1182" w:rsidRPr="0011177C">
        <w:rPr>
          <w:b/>
          <w:bCs/>
          <w:sz w:val="24"/>
          <w:szCs w:val="24"/>
        </w:rPr>
        <w:t>о</w:t>
      </w:r>
      <w:r w:rsidR="00DF1182" w:rsidRPr="0011177C">
        <w:rPr>
          <w:b/>
          <w:bCs/>
          <w:sz w:val="24"/>
          <w:szCs w:val="24"/>
        </w:rPr>
        <w:t>нометрика</w:t>
      </w:r>
      <w:r w:rsidRPr="0011177C">
        <w:rPr>
          <w:b/>
          <w:bCs/>
          <w:sz w:val="24"/>
          <w:szCs w:val="24"/>
        </w:rPr>
        <w:t>»</w:t>
      </w:r>
      <w:r w:rsidR="00DF1182" w:rsidRPr="0011177C">
        <w:rPr>
          <w:b/>
          <w:sz w:val="24"/>
          <w:szCs w:val="24"/>
        </w:rPr>
        <w:t xml:space="preserve">  в течение </w:t>
      </w:r>
      <w:r w:rsidR="00EC5F86">
        <w:rPr>
          <w:b/>
          <w:sz w:val="24"/>
          <w:szCs w:val="24"/>
        </w:rPr>
        <w:t>2023/2024</w:t>
      </w:r>
      <w:r w:rsidR="004F6495" w:rsidRPr="004F6495">
        <w:rPr>
          <w:b/>
          <w:sz w:val="24"/>
          <w:szCs w:val="24"/>
        </w:rPr>
        <w:t xml:space="preserve"> </w:t>
      </w:r>
      <w:r w:rsidRPr="0011177C">
        <w:rPr>
          <w:b/>
          <w:sz w:val="24"/>
          <w:szCs w:val="24"/>
        </w:rPr>
        <w:t>учебного года:</w:t>
      </w:r>
    </w:p>
    <w:p w:rsidR="003D15D2" w:rsidRPr="0011177C" w:rsidRDefault="003D15D2" w:rsidP="003D15D2">
      <w:pPr>
        <w:ind w:firstLine="709"/>
        <w:jc w:val="both"/>
        <w:rPr>
          <w:sz w:val="24"/>
          <w:szCs w:val="24"/>
        </w:rPr>
      </w:pPr>
      <w:proofErr w:type="gramStart"/>
      <w:r w:rsidRPr="0011177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 xml:space="preserve"> по направлению подготовки </w:t>
      </w:r>
      <w:r w:rsidRPr="0011177C">
        <w:rPr>
          <w:b/>
          <w:sz w:val="24"/>
          <w:szCs w:val="24"/>
        </w:rPr>
        <w:t xml:space="preserve">38.03.01 Экономика </w:t>
      </w:r>
      <w:r w:rsidRPr="0011177C">
        <w:rPr>
          <w:sz w:val="24"/>
          <w:szCs w:val="24"/>
        </w:rPr>
        <w:t xml:space="preserve">(уровень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>), направленность (профиль) пр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граммы «</w:t>
      </w:r>
      <w:r w:rsidR="00017E46">
        <w:rPr>
          <w:b/>
          <w:sz w:val="24"/>
          <w:szCs w:val="24"/>
        </w:rPr>
        <w:t>Финансы и кредит</w:t>
      </w:r>
      <w:r w:rsidRPr="0011177C">
        <w:rPr>
          <w:sz w:val="24"/>
          <w:szCs w:val="24"/>
        </w:rPr>
        <w:t xml:space="preserve">»; вид учебной деятельности – программа академического </w:t>
      </w:r>
      <w:proofErr w:type="spellStart"/>
      <w:r w:rsidRPr="0011177C">
        <w:rPr>
          <w:sz w:val="24"/>
          <w:szCs w:val="24"/>
        </w:rPr>
        <w:lastRenderedPageBreak/>
        <w:t>бакалавриата</w:t>
      </w:r>
      <w:proofErr w:type="spellEnd"/>
      <w:r w:rsidRPr="0011177C">
        <w:rPr>
          <w:sz w:val="24"/>
          <w:szCs w:val="24"/>
        </w:rPr>
        <w:t>; виды профессиональной деятельности:</w:t>
      </w:r>
      <w:r w:rsidR="00337993" w:rsidRPr="0011177C">
        <w:rPr>
          <w:sz w:val="24"/>
          <w:szCs w:val="24"/>
        </w:rPr>
        <w:t xml:space="preserve"> </w:t>
      </w:r>
      <w:r w:rsidRPr="0011177C">
        <w:rPr>
          <w:sz w:val="24"/>
          <w:szCs w:val="24"/>
        </w:rPr>
        <w:t>профессиональной деятельности:</w:t>
      </w:r>
      <w:r w:rsidR="00337993" w:rsidRPr="0011177C">
        <w:rPr>
          <w:sz w:val="24"/>
          <w:szCs w:val="24"/>
        </w:rPr>
        <w:t xml:space="preserve"> </w:t>
      </w:r>
      <w:r w:rsidR="00DF1182" w:rsidRPr="0011177C">
        <w:rPr>
          <w:sz w:val="24"/>
          <w:szCs w:val="24"/>
        </w:rPr>
        <w:t>расчетно-экономическая, аналитическая, научно-исследовательская (основной), педагог</w:t>
      </w:r>
      <w:r w:rsidR="00DF1182" w:rsidRPr="0011177C">
        <w:rPr>
          <w:sz w:val="24"/>
          <w:szCs w:val="24"/>
        </w:rPr>
        <w:t>и</w:t>
      </w:r>
      <w:r w:rsidR="00DF1182" w:rsidRPr="0011177C">
        <w:rPr>
          <w:sz w:val="24"/>
          <w:szCs w:val="24"/>
        </w:rPr>
        <w:t>ческая, учетная, расчетно-финансовая</w:t>
      </w:r>
      <w:r w:rsidRPr="0011177C">
        <w:rPr>
          <w:sz w:val="24"/>
          <w:szCs w:val="24"/>
        </w:rPr>
        <w:t>;</w:t>
      </w:r>
      <w:proofErr w:type="gramEnd"/>
      <w:r w:rsidR="00337993" w:rsidRPr="0011177C">
        <w:rPr>
          <w:sz w:val="24"/>
          <w:szCs w:val="24"/>
        </w:rPr>
        <w:t xml:space="preserve"> </w:t>
      </w:r>
      <w:r w:rsidRPr="0011177C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 xml:space="preserve">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DF1182" w:rsidRPr="0011177C">
        <w:rPr>
          <w:sz w:val="24"/>
          <w:szCs w:val="24"/>
        </w:rPr>
        <w:t>«</w:t>
      </w:r>
      <w:r w:rsidRPr="0011177C">
        <w:rPr>
          <w:b/>
          <w:sz w:val="24"/>
          <w:szCs w:val="24"/>
        </w:rPr>
        <w:t>Э</w:t>
      </w:r>
      <w:r w:rsidR="00DF1182" w:rsidRPr="0011177C">
        <w:rPr>
          <w:b/>
          <w:sz w:val="24"/>
          <w:szCs w:val="24"/>
        </w:rPr>
        <w:t>конометрика</w:t>
      </w:r>
      <w:r w:rsidRPr="0011177C">
        <w:rPr>
          <w:sz w:val="24"/>
          <w:szCs w:val="24"/>
        </w:rPr>
        <w:t xml:space="preserve">» в течение </w:t>
      </w:r>
      <w:r w:rsidR="004F6495" w:rsidRPr="001554F1">
        <w:rPr>
          <w:sz w:val="24"/>
          <w:szCs w:val="24"/>
          <w:lang w:eastAsia="en-US"/>
        </w:rPr>
        <w:t>20</w:t>
      </w:r>
      <w:r w:rsidR="00EC5F86">
        <w:rPr>
          <w:sz w:val="24"/>
          <w:szCs w:val="24"/>
          <w:lang w:eastAsia="en-US"/>
        </w:rPr>
        <w:t>23</w:t>
      </w:r>
      <w:r w:rsidR="004F6495" w:rsidRPr="001554F1">
        <w:rPr>
          <w:sz w:val="24"/>
          <w:szCs w:val="24"/>
          <w:lang w:eastAsia="en-US"/>
        </w:rPr>
        <w:t>/20</w:t>
      </w:r>
      <w:r w:rsidR="00EC5F86">
        <w:rPr>
          <w:sz w:val="24"/>
          <w:szCs w:val="24"/>
          <w:lang w:eastAsia="en-US"/>
        </w:rPr>
        <w:t>24</w:t>
      </w:r>
      <w:r w:rsidR="004F6495" w:rsidRPr="001554F1">
        <w:rPr>
          <w:sz w:val="24"/>
          <w:szCs w:val="24"/>
          <w:lang w:eastAsia="en-US"/>
        </w:rPr>
        <w:t xml:space="preserve"> </w:t>
      </w:r>
      <w:r w:rsidRPr="0011177C">
        <w:rPr>
          <w:sz w:val="24"/>
          <w:szCs w:val="24"/>
        </w:rPr>
        <w:t>учебного года.</w:t>
      </w:r>
    </w:p>
    <w:p w:rsidR="003D15D2" w:rsidRPr="0011177C" w:rsidRDefault="003D15D2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B70FB" w:rsidRDefault="007F4B97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177C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7E4ABA">
        <w:rPr>
          <w:rFonts w:ascii="Times New Roman" w:hAnsi="Times New Roman"/>
          <w:b/>
          <w:sz w:val="24"/>
          <w:szCs w:val="24"/>
        </w:rPr>
        <w:t xml:space="preserve"> </w:t>
      </w:r>
      <w:r w:rsidR="00DD4A84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DD4A84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DD4A84">
        <w:rPr>
          <w:rFonts w:ascii="Times New Roman" w:hAnsi="Times New Roman"/>
          <w:b/>
          <w:sz w:val="24"/>
          <w:szCs w:val="24"/>
        </w:rPr>
        <w:t>.В.02</w:t>
      </w:r>
      <w:r w:rsidR="00C42460" w:rsidRPr="0011177C">
        <w:rPr>
          <w:rFonts w:ascii="Times New Roman" w:hAnsi="Times New Roman"/>
          <w:b/>
          <w:sz w:val="24"/>
          <w:szCs w:val="24"/>
        </w:rPr>
        <w:t xml:space="preserve"> «</w:t>
      </w:r>
      <w:r w:rsidR="00772221" w:rsidRPr="0011177C">
        <w:rPr>
          <w:rFonts w:ascii="Times New Roman" w:hAnsi="Times New Roman"/>
          <w:b/>
          <w:sz w:val="24"/>
          <w:szCs w:val="24"/>
        </w:rPr>
        <w:t>Э</w:t>
      </w:r>
      <w:r w:rsidR="00DF1182" w:rsidRPr="0011177C">
        <w:rPr>
          <w:rFonts w:ascii="Times New Roman" w:hAnsi="Times New Roman"/>
          <w:b/>
          <w:sz w:val="24"/>
          <w:szCs w:val="24"/>
        </w:rPr>
        <w:t>конометрика</w:t>
      </w:r>
      <w:r w:rsidR="00C42460" w:rsidRPr="0011177C">
        <w:rPr>
          <w:rFonts w:ascii="Times New Roman" w:hAnsi="Times New Roman"/>
          <w:b/>
          <w:sz w:val="24"/>
          <w:szCs w:val="24"/>
        </w:rPr>
        <w:t>»</w:t>
      </w:r>
    </w:p>
    <w:p w:rsidR="007E4ABA" w:rsidRPr="0011177C" w:rsidRDefault="007E4ABA" w:rsidP="007E4ABA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11177C" w:rsidRDefault="007F4B97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177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1117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11177C">
        <w:rPr>
          <w:rFonts w:ascii="Times New Roman" w:hAnsi="Times New Roman"/>
          <w:b/>
          <w:sz w:val="24"/>
          <w:szCs w:val="24"/>
        </w:rPr>
        <w:t>, соотн</w:t>
      </w:r>
      <w:r w:rsidRPr="0011177C">
        <w:rPr>
          <w:rFonts w:ascii="Times New Roman" w:hAnsi="Times New Roman"/>
          <w:b/>
          <w:sz w:val="24"/>
          <w:szCs w:val="24"/>
        </w:rPr>
        <w:t>е</w:t>
      </w:r>
      <w:r w:rsidRPr="0011177C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ED1C26" w:rsidRPr="0011177C" w:rsidRDefault="002B6C87" w:rsidP="00ED1C26">
      <w:pPr>
        <w:tabs>
          <w:tab w:val="left" w:pos="708"/>
        </w:tabs>
        <w:jc w:val="both"/>
        <w:rPr>
          <w:rFonts w:eastAsia="Calibri"/>
          <w:sz w:val="24"/>
          <w:szCs w:val="24"/>
        </w:rPr>
      </w:pPr>
      <w:r w:rsidRPr="0011177C">
        <w:rPr>
          <w:rFonts w:eastAsia="Calibri"/>
          <w:sz w:val="24"/>
          <w:szCs w:val="24"/>
          <w:lang w:eastAsia="en-US"/>
        </w:rPr>
        <w:tab/>
      </w:r>
      <w:proofErr w:type="gramStart"/>
      <w:r w:rsidR="00ED1C26" w:rsidRPr="0011177C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ED1C26" w:rsidRPr="0011177C">
        <w:rPr>
          <w:sz w:val="24"/>
          <w:szCs w:val="24"/>
        </w:rPr>
        <w:t xml:space="preserve">38.03.01 Экономика (уровень </w:t>
      </w:r>
      <w:proofErr w:type="spellStart"/>
      <w:r w:rsidR="00ED1C26" w:rsidRPr="0011177C">
        <w:rPr>
          <w:sz w:val="24"/>
          <w:szCs w:val="24"/>
        </w:rPr>
        <w:t>бакалавриата</w:t>
      </w:r>
      <w:proofErr w:type="spellEnd"/>
      <w:r w:rsidR="00ED1C26" w:rsidRPr="0011177C">
        <w:rPr>
          <w:sz w:val="24"/>
          <w:szCs w:val="24"/>
        </w:rPr>
        <w:t xml:space="preserve">), утвержденного Приказом </w:t>
      </w:r>
      <w:proofErr w:type="spellStart"/>
      <w:r w:rsidR="00ED1C26" w:rsidRPr="0011177C">
        <w:rPr>
          <w:sz w:val="24"/>
          <w:szCs w:val="24"/>
        </w:rPr>
        <w:t>Минобрнауки</w:t>
      </w:r>
      <w:proofErr w:type="spellEnd"/>
      <w:r w:rsidR="00ED1C26" w:rsidRPr="0011177C">
        <w:rPr>
          <w:sz w:val="24"/>
          <w:szCs w:val="24"/>
        </w:rPr>
        <w:t xml:space="preserve"> России от 12.11.2015 № 1327 (з</w:t>
      </w:r>
      <w:r w:rsidR="00ED1C26" w:rsidRPr="0011177C">
        <w:rPr>
          <w:sz w:val="24"/>
          <w:szCs w:val="24"/>
        </w:rPr>
        <w:t>а</w:t>
      </w:r>
      <w:r w:rsidR="00ED1C26" w:rsidRPr="0011177C">
        <w:rPr>
          <w:sz w:val="24"/>
          <w:szCs w:val="24"/>
        </w:rPr>
        <w:t>регистрирован в Минюсте России 30.11.2015 N 39906)</w:t>
      </w:r>
      <w:r w:rsidR="00ED1C26" w:rsidRPr="0011177C">
        <w:rPr>
          <w:rFonts w:eastAsia="Calibri"/>
          <w:sz w:val="24"/>
          <w:szCs w:val="24"/>
        </w:rPr>
        <w:t>, при разработке основной профе</w:t>
      </w:r>
      <w:r w:rsidR="00ED1C26" w:rsidRPr="0011177C">
        <w:rPr>
          <w:rFonts w:eastAsia="Calibri"/>
          <w:sz w:val="24"/>
          <w:szCs w:val="24"/>
        </w:rPr>
        <w:t>с</w:t>
      </w:r>
      <w:r w:rsidR="00ED1C26" w:rsidRPr="0011177C">
        <w:rPr>
          <w:rFonts w:eastAsia="Calibri"/>
          <w:sz w:val="24"/>
          <w:szCs w:val="24"/>
        </w:rPr>
        <w:t>сиональной образовательной программы (</w:t>
      </w:r>
      <w:r w:rsidR="00ED1C26" w:rsidRPr="0011177C">
        <w:rPr>
          <w:rFonts w:eastAsia="Calibri"/>
          <w:i/>
          <w:sz w:val="24"/>
          <w:szCs w:val="24"/>
        </w:rPr>
        <w:t>далее - ОПОП</w:t>
      </w:r>
      <w:r w:rsidR="00ED1C26" w:rsidRPr="0011177C">
        <w:rPr>
          <w:rFonts w:eastAsia="Calibri"/>
          <w:sz w:val="24"/>
          <w:szCs w:val="24"/>
        </w:rPr>
        <w:t xml:space="preserve">) </w:t>
      </w:r>
      <w:proofErr w:type="spellStart"/>
      <w:r w:rsidR="00ED1C26" w:rsidRPr="0011177C">
        <w:rPr>
          <w:rFonts w:eastAsia="Calibri"/>
          <w:sz w:val="24"/>
          <w:szCs w:val="24"/>
        </w:rPr>
        <w:t>бакалавриата</w:t>
      </w:r>
      <w:proofErr w:type="spellEnd"/>
      <w:r w:rsidR="00ED1C26" w:rsidRPr="0011177C">
        <w:rPr>
          <w:rFonts w:eastAsia="Calibri"/>
          <w:sz w:val="24"/>
          <w:szCs w:val="24"/>
        </w:rPr>
        <w:t xml:space="preserve"> определены во</w:t>
      </w:r>
      <w:r w:rsidR="00ED1C26" w:rsidRPr="0011177C">
        <w:rPr>
          <w:rFonts w:eastAsia="Calibri"/>
          <w:sz w:val="24"/>
          <w:szCs w:val="24"/>
        </w:rPr>
        <w:t>з</w:t>
      </w:r>
      <w:r w:rsidR="00ED1C26" w:rsidRPr="0011177C">
        <w:rPr>
          <w:rFonts w:eastAsia="Calibri"/>
          <w:sz w:val="24"/>
          <w:szCs w:val="24"/>
        </w:rPr>
        <w:t>можности Академии в формировании компетенций выпускников.</w:t>
      </w:r>
      <w:proofErr w:type="gramEnd"/>
    </w:p>
    <w:p w:rsidR="007F4B97" w:rsidRPr="0011177C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11177C">
        <w:rPr>
          <w:rFonts w:eastAsia="Calibri"/>
          <w:b/>
          <w:sz w:val="24"/>
          <w:szCs w:val="24"/>
          <w:lang w:eastAsia="en-US"/>
        </w:rPr>
        <w:t>«</w:t>
      </w:r>
      <w:r w:rsidR="00772221" w:rsidRPr="0011177C">
        <w:rPr>
          <w:rFonts w:eastAsia="Calibri"/>
          <w:b/>
          <w:sz w:val="24"/>
          <w:szCs w:val="24"/>
          <w:lang w:eastAsia="en-US"/>
        </w:rPr>
        <w:t>Э</w:t>
      </w:r>
      <w:r w:rsidR="00DF1182" w:rsidRPr="0011177C">
        <w:rPr>
          <w:rFonts w:eastAsia="Calibri"/>
          <w:b/>
          <w:sz w:val="24"/>
          <w:szCs w:val="24"/>
          <w:lang w:eastAsia="en-US"/>
        </w:rPr>
        <w:t>конометрика</w:t>
      </w:r>
      <w:r w:rsidR="00BB6C9A" w:rsidRPr="0011177C">
        <w:rPr>
          <w:rFonts w:eastAsia="Calibri"/>
          <w:sz w:val="24"/>
          <w:szCs w:val="24"/>
          <w:lang w:eastAsia="en-US"/>
        </w:rPr>
        <w:t xml:space="preserve">» </w:t>
      </w:r>
      <w:r w:rsidRPr="0011177C">
        <w:rPr>
          <w:rFonts w:eastAsia="Calibri"/>
          <w:sz w:val="24"/>
          <w:szCs w:val="24"/>
          <w:lang w:eastAsia="en-US"/>
        </w:rPr>
        <w:t>направлен на формирование сл</w:t>
      </w:r>
      <w:r w:rsidRPr="0011177C">
        <w:rPr>
          <w:rFonts w:eastAsia="Calibri"/>
          <w:sz w:val="24"/>
          <w:szCs w:val="24"/>
          <w:lang w:eastAsia="en-US"/>
        </w:rPr>
        <w:t>е</w:t>
      </w:r>
      <w:r w:rsidRPr="0011177C">
        <w:rPr>
          <w:rFonts w:eastAsia="Calibri"/>
          <w:sz w:val="24"/>
          <w:szCs w:val="24"/>
          <w:lang w:eastAsia="en-US"/>
        </w:rPr>
        <w:t xml:space="preserve">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276"/>
        <w:gridCol w:w="5777"/>
      </w:tblGrid>
      <w:tr w:rsidR="00793F01" w:rsidRPr="0011177C" w:rsidTr="00337993">
        <w:tc>
          <w:tcPr>
            <w:tcW w:w="2518" w:type="dxa"/>
            <w:vAlign w:val="center"/>
          </w:tcPr>
          <w:p w:rsidR="00A76E53" w:rsidRPr="0011177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11177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276" w:type="dxa"/>
            <w:vAlign w:val="center"/>
          </w:tcPr>
          <w:p w:rsidR="00A76E53" w:rsidRPr="0011177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1177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777" w:type="dxa"/>
            <w:vAlign w:val="center"/>
          </w:tcPr>
          <w:p w:rsidR="00A76E53" w:rsidRPr="0011177C" w:rsidRDefault="00793F01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1177C" w:rsidRDefault="00793F01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1F115E" w:rsidRPr="0011177C" w:rsidTr="00337993">
        <w:tc>
          <w:tcPr>
            <w:tcW w:w="2518" w:type="dxa"/>
            <w:vAlign w:val="center"/>
          </w:tcPr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bCs/>
                <w:sz w:val="24"/>
                <w:szCs w:val="24"/>
              </w:rPr>
              <w:t>способностью собрать и проанализировать исходные данные, н</w:t>
            </w:r>
            <w:r w:rsidRPr="0011177C">
              <w:rPr>
                <w:bCs/>
                <w:sz w:val="24"/>
                <w:szCs w:val="24"/>
              </w:rPr>
              <w:t>е</w:t>
            </w:r>
            <w:r w:rsidRPr="0011177C">
              <w:rPr>
                <w:bCs/>
                <w:sz w:val="24"/>
                <w:szCs w:val="24"/>
              </w:rPr>
              <w:t>обходимые для расч</w:t>
            </w:r>
            <w:r w:rsidRPr="0011177C">
              <w:rPr>
                <w:bCs/>
                <w:sz w:val="24"/>
                <w:szCs w:val="24"/>
              </w:rPr>
              <w:t>е</w:t>
            </w:r>
            <w:r w:rsidRPr="0011177C">
              <w:rPr>
                <w:bCs/>
                <w:sz w:val="24"/>
                <w:szCs w:val="24"/>
              </w:rPr>
              <w:t>та экономических и социально-экономических пок</w:t>
            </w:r>
            <w:r w:rsidRPr="0011177C">
              <w:rPr>
                <w:bCs/>
                <w:sz w:val="24"/>
                <w:szCs w:val="24"/>
              </w:rPr>
              <w:t>а</w:t>
            </w:r>
            <w:r w:rsidRPr="0011177C">
              <w:rPr>
                <w:bCs/>
                <w:sz w:val="24"/>
                <w:szCs w:val="24"/>
              </w:rPr>
              <w:t>зателей, характер</w:t>
            </w:r>
            <w:r w:rsidRPr="0011177C">
              <w:rPr>
                <w:bCs/>
                <w:sz w:val="24"/>
                <w:szCs w:val="24"/>
              </w:rPr>
              <w:t>и</w:t>
            </w:r>
            <w:r w:rsidRPr="0011177C">
              <w:rPr>
                <w:bCs/>
                <w:sz w:val="24"/>
                <w:szCs w:val="24"/>
              </w:rPr>
              <w:t>зующих деятельность хозяйствующих суб</w:t>
            </w:r>
            <w:r w:rsidRPr="0011177C">
              <w:rPr>
                <w:bCs/>
                <w:sz w:val="24"/>
                <w:szCs w:val="24"/>
              </w:rPr>
              <w:t>ъ</w:t>
            </w:r>
            <w:r w:rsidRPr="0011177C">
              <w:rPr>
                <w:bCs/>
                <w:sz w:val="24"/>
                <w:szCs w:val="24"/>
              </w:rPr>
              <w:t>ектов</w:t>
            </w:r>
          </w:p>
        </w:tc>
        <w:tc>
          <w:tcPr>
            <w:tcW w:w="1276" w:type="dxa"/>
            <w:vAlign w:val="center"/>
          </w:tcPr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bCs/>
                <w:sz w:val="24"/>
                <w:szCs w:val="24"/>
              </w:rPr>
              <w:t>ПК-1</w:t>
            </w:r>
          </w:p>
        </w:tc>
        <w:tc>
          <w:tcPr>
            <w:tcW w:w="5777" w:type="dxa"/>
            <w:vAlign w:val="center"/>
          </w:tcPr>
          <w:p w:rsidR="001F115E" w:rsidRPr="0011177C" w:rsidRDefault="001F115E" w:rsidP="009B50C4">
            <w:pPr>
              <w:tabs>
                <w:tab w:val="left" w:pos="34"/>
                <w:tab w:val="left" w:pos="283"/>
              </w:tabs>
              <w:ind w:left="57"/>
              <w:rPr>
                <w:i/>
                <w:sz w:val="24"/>
                <w:szCs w:val="24"/>
              </w:rPr>
            </w:pPr>
            <w:r w:rsidRPr="0011177C">
              <w:rPr>
                <w:i/>
                <w:sz w:val="24"/>
                <w:szCs w:val="24"/>
              </w:rPr>
              <w:t xml:space="preserve">Знать 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>основные методы и подходы математики, и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>с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пользуемые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показателей в  эконометрических и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следованиях;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особенности применения основных методов и подходов математики, используемых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показателей в  эконометрических исследованиях;</w:t>
            </w:r>
          </w:p>
          <w:p w:rsidR="001F115E" w:rsidRPr="0011177C" w:rsidRDefault="001F115E" w:rsidP="009B50C4">
            <w:pPr>
              <w:pStyle w:val="a5"/>
              <w:tabs>
                <w:tab w:val="left" w:pos="34"/>
                <w:tab w:val="left" w:pos="283"/>
              </w:tabs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11177C">
              <w:rPr>
                <w:rFonts w:ascii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708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>осуществлять подбор методы и подходов м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>а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 xml:space="preserve">тематики, используемых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ально-экономических показателей в  эконометрич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ских исследованиях;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708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применять методы  математики, используемые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социально-экономических п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казателей в эконометрических исследованиях;</w:t>
            </w:r>
          </w:p>
          <w:p w:rsidR="001F115E" w:rsidRPr="0011177C" w:rsidRDefault="001F115E" w:rsidP="009B50C4">
            <w:pPr>
              <w:pStyle w:val="a5"/>
              <w:tabs>
                <w:tab w:val="left" w:pos="34"/>
                <w:tab w:val="left" w:pos="283"/>
              </w:tabs>
              <w:spacing w:after="0" w:line="240" w:lineRule="auto"/>
              <w:ind w:left="57"/>
              <w:rPr>
                <w:rFonts w:ascii="Times New Roman" w:hAnsi="Times New Roman"/>
                <w:i/>
                <w:sz w:val="24"/>
                <w:szCs w:val="24"/>
              </w:rPr>
            </w:pPr>
            <w:r w:rsidRPr="0011177C">
              <w:rPr>
                <w:rFonts w:ascii="Times New Roman" w:hAnsi="Times New Roman"/>
                <w:i/>
                <w:sz w:val="24"/>
                <w:szCs w:val="24"/>
              </w:rPr>
              <w:t xml:space="preserve">Владеть 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708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>навыками подбора методов  и подходов мат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>е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матики, используемых при анализе и расчете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ально-экономических показателей в  эконометрич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ских исследованиях;</w:t>
            </w:r>
          </w:p>
          <w:p w:rsidR="001F115E" w:rsidRPr="0011177C" w:rsidRDefault="001F115E" w:rsidP="009B50C4">
            <w:pPr>
              <w:pStyle w:val="a5"/>
              <w:numPr>
                <w:ilvl w:val="0"/>
                <w:numId w:val="19"/>
              </w:numPr>
              <w:tabs>
                <w:tab w:val="left" w:pos="34"/>
                <w:tab w:val="left" w:pos="708"/>
              </w:tabs>
              <w:spacing w:after="0" w:line="240" w:lineRule="auto"/>
              <w:ind w:left="57" w:firstLine="0"/>
              <w:rPr>
                <w:rFonts w:ascii="Times New Roman" w:hAnsi="Times New Roman"/>
                <w:sz w:val="24"/>
                <w:szCs w:val="24"/>
              </w:rPr>
            </w:pPr>
            <w:r w:rsidRPr="0011177C">
              <w:rPr>
                <w:rFonts w:ascii="Times New Roman" w:hAnsi="Times New Roman"/>
                <w:sz w:val="24"/>
                <w:szCs w:val="24"/>
              </w:rPr>
              <w:t>навыками применения математических мет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>о</w:t>
            </w:r>
            <w:r w:rsidRPr="0011177C">
              <w:rPr>
                <w:rFonts w:ascii="Times New Roman" w:hAnsi="Times New Roman"/>
                <w:sz w:val="24"/>
                <w:szCs w:val="24"/>
              </w:rPr>
              <w:t xml:space="preserve">дов и моделей в процессе формулирования цели и постановки задач  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социально-экономического иссл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дования,  создавать математические модели  и раб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тать с ними в рамках эконометрического исследов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1177C">
              <w:rPr>
                <w:rFonts w:ascii="Times New Roman" w:hAnsi="Times New Roman"/>
                <w:bCs/>
                <w:sz w:val="24"/>
                <w:szCs w:val="24"/>
              </w:rPr>
              <w:t>ния.</w:t>
            </w:r>
          </w:p>
        </w:tc>
      </w:tr>
      <w:tr w:rsidR="001F115E" w:rsidRPr="0011177C" w:rsidTr="00337993">
        <w:tc>
          <w:tcPr>
            <w:tcW w:w="2518" w:type="dxa"/>
            <w:vAlign w:val="center"/>
          </w:tcPr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способностью на 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нове типовых мет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дик и действующей нормативно-правовой базы рассчитать эк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номические и соц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ально-экономические показатели, характ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ризующие деятел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ность хозяйствующих субъектов</w:t>
            </w:r>
          </w:p>
        </w:tc>
        <w:tc>
          <w:tcPr>
            <w:tcW w:w="1276" w:type="dxa"/>
            <w:vAlign w:val="center"/>
          </w:tcPr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bCs/>
                <w:sz w:val="24"/>
                <w:szCs w:val="24"/>
              </w:rPr>
              <w:t>ПК-2</w:t>
            </w:r>
          </w:p>
        </w:tc>
        <w:tc>
          <w:tcPr>
            <w:tcW w:w="5777" w:type="dxa"/>
            <w:vAlign w:val="center"/>
          </w:tcPr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особенности </w:t>
            </w:r>
            <w:r w:rsidRPr="0011177C">
              <w:rPr>
                <w:bCs/>
                <w:sz w:val="24"/>
                <w:szCs w:val="24"/>
              </w:rPr>
              <w:t xml:space="preserve">использования 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типовых методик и действующей нормативно-правовой базы расчета экономических и социально-экономических показ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телей, характеризующие деятельность хозяйству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щих субъектов;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bCs/>
                <w:sz w:val="24"/>
                <w:szCs w:val="24"/>
              </w:rPr>
              <w:t>математические методы и модели, использу</w:t>
            </w:r>
            <w:r w:rsidRPr="0011177C">
              <w:rPr>
                <w:bCs/>
                <w:sz w:val="24"/>
                <w:szCs w:val="24"/>
              </w:rPr>
              <w:t>е</w:t>
            </w:r>
            <w:r w:rsidRPr="0011177C">
              <w:rPr>
                <w:bCs/>
                <w:sz w:val="24"/>
                <w:szCs w:val="24"/>
              </w:rPr>
              <w:t>мые 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типовых методиках и действующей нормати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но-правовой базе расчета экономических и социал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но-экономических показателей, характеризующие деятельность хозяйствующих субъектов;</w:t>
            </w:r>
          </w:p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создавать математические модели  на  основе использования типовых методик и действующей нормативно-правовой базы расчета экономических и социально-экономических показателей, характер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зующие деятельность хозяйствующих субъектов;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создавать математические модели на  основе использования типовых методик и действующей нормативно-правовой базы расчета экономических и социально-экономических показателей, характер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зующие деятельность хозяйствующих субъектов и  работать </w:t>
            </w:r>
            <w:r w:rsidRPr="0011177C">
              <w:rPr>
                <w:bCs/>
                <w:sz w:val="24"/>
                <w:szCs w:val="24"/>
              </w:rPr>
              <w:t>с ними при решении нестандартных и слабо формализованных задач экономе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трики;</w:t>
            </w:r>
          </w:p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навыками использования типовых методик и действующей нормативно-правовой базы при расч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те экономических и социально-экономических пок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зателей, характеризующие деятельность хозяйс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вующих субъектов  в соответствии </w:t>
            </w:r>
            <w:r w:rsidRPr="0011177C">
              <w:rPr>
                <w:bCs/>
                <w:sz w:val="24"/>
                <w:szCs w:val="24"/>
              </w:rPr>
              <w:t>с определенными алгоритмами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навыками использования типовых методик и действующей нормативно-правовой базы при расч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те экономических и социально-экономических пок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зателей, характеризующие деятельность хозяйс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вующих субъектов при решении</w:t>
            </w:r>
            <w:r w:rsidRPr="0011177C">
              <w:rPr>
                <w:bCs/>
                <w:sz w:val="24"/>
                <w:szCs w:val="24"/>
              </w:rPr>
              <w:t xml:space="preserve"> нестандартных и слабо формализованных задач эконометрики  и и</w:t>
            </w:r>
            <w:r w:rsidRPr="0011177C">
              <w:rPr>
                <w:bCs/>
                <w:sz w:val="24"/>
                <w:szCs w:val="24"/>
              </w:rPr>
              <w:t>н</w:t>
            </w:r>
            <w:r w:rsidRPr="0011177C">
              <w:rPr>
                <w:bCs/>
                <w:sz w:val="24"/>
                <w:szCs w:val="24"/>
              </w:rPr>
              <w:t>терпретации полученных результатов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1F115E" w:rsidRPr="0011177C" w:rsidTr="00337993">
        <w:tc>
          <w:tcPr>
            <w:tcW w:w="2518" w:type="dxa"/>
            <w:vAlign w:val="center"/>
          </w:tcPr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способностью выпо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нять необходимые 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составления эк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номических разделов планов расчеты, обосновывать их и представлять резул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таты работы в соо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ветствии с принятыми в организации ста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дартами</w:t>
            </w:r>
          </w:p>
        </w:tc>
        <w:tc>
          <w:tcPr>
            <w:tcW w:w="1276" w:type="dxa"/>
            <w:vAlign w:val="center"/>
          </w:tcPr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B60C69" w:rsidRPr="0011177C" w:rsidRDefault="00B60C69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</w:p>
          <w:p w:rsidR="001F115E" w:rsidRPr="0011177C" w:rsidRDefault="001F115E" w:rsidP="006A7E2A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sz w:val="24"/>
                <w:szCs w:val="24"/>
              </w:rPr>
            </w:pPr>
            <w:r w:rsidRPr="0011177C">
              <w:rPr>
                <w:bCs/>
                <w:sz w:val="24"/>
                <w:szCs w:val="24"/>
              </w:rPr>
              <w:t>ПК-3</w:t>
            </w:r>
          </w:p>
        </w:tc>
        <w:tc>
          <w:tcPr>
            <w:tcW w:w="5777" w:type="dxa"/>
            <w:vAlign w:val="center"/>
          </w:tcPr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 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основные эконометрические методы и подх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ды  выполнения необходимых для составления эк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номических разделов планов расчеты, обоснования их и представления результатов работы в соответс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вии с принятыми в организации стандартами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особенности применения эконометрических методов и подходов при  выполнении необходимых для составления экономических разделов планов расчетов, обоснования их и представления результ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тов работы в соответствии с принятыми в организ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ции стандартами</w:t>
            </w:r>
          </w:p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4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sz w:val="24"/>
                <w:szCs w:val="24"/>
              </w:rPr>
              <w:t xml:space="preserve">осуществлять подбор 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эконометрических мет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lastRenderedPageBreak/>
              <w:t>дов и подходов при  выполнении необходимых для составления экономических разделов планов расч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тов, обоснования их и представления результатов работы в соответствии с принятыми в организации стандартами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применять  эконометрические методы и по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ходы  выполнения необходим</w:t>
            </w:r>
            <w:r w:rsidRPr="0011177C">
              <w:rPr>
                <w:sz w:val="24"/>
                <w:szCs w:val="24"/>
              </w:rPr>
              <w:t xml:space="preserve">ых 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для составления экономических разделов планов расчеты, обоснов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ния их и представления результатов работы в соо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ветствии с принятыми в организации стандартами</w:t>
            </w:r>
          </w:p>
          <w:p w:rsidR="001F115E" w:rsidRPr="0011177C" w:rsidRDefault="001F115E" w:rsidP="00EB5DAC">
            <w:pPr>
              <w:widowControl/>
              <w:tabs>
                <w:tab w:val="left" w:pos="708"/>
              </w:tabs>
              <w:autoSpaceDE/>
              <w:adjustRightInd/>
              <w:ind w:left="57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11177C">
              <w:rPr>
                <w:sz w:val="24"/>
                <w:szCs w:val="24"/>
              </w:rPr>
              <w:t xml:space="preserve">авыками подбора 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эконометрических методов и подходов при  выполнении необходимых для с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ставления экономических разделов планов расчетов, обоснования их и представления результатов работы в соответствии с принятыми в организации станда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тами</w:t>
            </w:r>
          </w:p>
          <w:p w:rsidR="001F115E" w:rsidRPr="0011177C" w:rsidRDefault="001F115E" w:rsidP="00EB5DAC">
            <w:pPr>
              <w:widowControl/>
              <w:numPr>
                <w:ilvl w:val="0"/>
                <w:numId w:val="3"/>
              </w:numPr>
              <w:tabs>
                <w:tab w:val="left" w:pos="708"/>
              </w:tabs>
              <w:autoSpaceDE/>
              <w:adjustRightInd/>
              <w:ind w:left="57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sz w:val="24"/>
                <w:szCs w:val="24"/>
              </w:rPr>
              <w:t>навыками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применения эконометрических м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тодов и подходов при  выполнении необходимых для составления экономических разделов планов расч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тов, обоснования их и представления результатов работы в соответствии с принятыми в организации стандартами.</w:t>
            </w:r>
          </w:p>
        </w:tc>
      </w:tr>
    </w:tbl>
    <w:p w:rsidR="001F115E" w:rsidRPr="0011177C" w:rsidRDefault="001F115E" w:rsidP="001F115E">
      <w:pPr>
        <w:pStyle w:val="a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11177C" w:rsidRDefault="00C33468" w:rsidP="007615E9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1177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11177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sz w:val="24"/>
          <w:szCs w:val="24"/>
        </w:rPr>
        <w:t xml:space="preserve">Дисциплина </w:t>
      </w:r>
      <w:r w:rsidR="00DD4A84">
        <w:rPr>
          <w:sz w:val="24"/>
          <w:szCs w:val="24"/>
        </w:rPr>
        <w:t>Б</w:t>
      </w:r>
      <w:proofErr w:type="gramStart"/>
      <w:r w:rsidR="00DD4A84">
        <w:rPr>
          <w:sz w:val="24"/>
          <w:szCs w:val="24"/>
        </w:rPr>
        <w:t>1</w:t>
      </w:r>
      <w:proofErr w:type="gramEnd"/>
      <w:r w:rsidR="00DD4A84">
        <w:rPr>
          <w:sz w:val="24"/>
          <w:szCs w:val="24"/>
        </w:rPr>
        <w:t>.В.02</w:t>
      </w:r>
      <w:r w:rsidR="00C42460" w:rsidRPr="0011177C">
        <w:rPr>
          <w:sz w:val="24"/>
          <w:szCs w:val="24"/>
        </w:rPr>
        <w:t xml:space="preserve"> «</w:t>
      </w:r>
      <w:r w:rsidR="00772221" w:rsidRPr="0011177C">
        <w:rPr>
          <w:sz w:val="24"/>
          <w:szCs w:val="24"/>
        </w:rPr>
        <w:t>ЭКОНОМЕТРИКА</w:t>
      </w:r>
      <w:r w:rsidR="00C42460" w:rsidRPr="0011177C">
        <w:rPr>
          <w:sz w:val="24"/>
          <w:szCs w:val="24"/>
        </w:rPr>
        <w:t>»</w:t>
      </w:r>
      <w:r w:rsidR="009041D3" w:rsidRPr="0011177C">
        <w:rPr>
          <w:sz w:val="24"/>
          <w:szCs w:val="24"/>
        </w:rPr>
        <w:t xml:space="preserve"> </w:t>
      </w:r>
      <w:r w:rsidRPr="0011177C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9041D3" w:rsidRPr="0011177C">
        <w:rPr>
          <w:rFonts w:eastAsia="Calibri"/>
          <w:sz w:val="24"/>
          <w:szCs w:val="24"/>
          <w:lang w:eastAsia="en-US"/>
        </w:rPr>
        <w:t>вариативной ча</w:t>
      </w:r>
      <w:r w:rsidR="009041D3" w:rsidRPr="0011177C">
        <w:rPr>
          <w:rFonts w:eastAsia="Calibri"/>
          <w:sz w:val="24"/>
          <w:szCs w:val="24"/>
          <w:lang w:eastAsia="en-US"/>
        </w:rPr>
        <w:t>с</w:t>
      </w:r>
      <w:r w:rsidR="009041D3" w:rsidRPr="0011177C">
        <w:rPr>
          <w:rFonts w:eastAsia="Calibri"/>
          <w:sz w:val="24"/>
          <w:szCs w:val="24"/>
          <w:lang w:eastAsia="en-US"/>
        </w:rPr>
        <w:t xml:space="preserve">ти </w:t>
      </w:r>
      <w:r w:rsidR="00027D2C" w:rsidRPr="0011177C">
        <w:rPr>
          <w:rFonts w:eastAsia="Calibri"/>
          <w:sz w:val="24"/>
          <w:szCs w:val="24"/>
          <w:lang w:eastAsia="en-US"/>
        </w:rPr>
        <w:t>блока Б1</w:t>
      </w:r>
      <w:r w:rsidR="00EB5DAC" w:rsidRPr="0011177C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11177C" w:rsidTr="00330957">
        <w:tc>
          <w:tcPr>
            <w:tcW w:w="1196" w:type="dxa"/>
            <w:vMerge w:val="restart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1177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11177C" w:rsidTr="00330957">
        <w:tc>
          <w:tcPr>
            <w:tcW w:w="1196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11177C" w:rsidTr="00330957">
        <w:tc>
          <w:tcPr>
            <w:tcW w:w="1196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11177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11177C" w:rsidTr="002D3932">
        <w:trPr>
          <w:trHeight w:val="878"/>
        </w:trPr>
        <w:tc>
          <w:tcPr>
            <w:tcW w:w="1196" w:type="dxa"/>
            <w:vAlign w:val="center"/>
          </w:tcPr>
          <w:p w:rsidR="00DA3FFC" w:rsidRPr="0011177C" w:rsidRDefault="00DD4A84" w:rsidP="00475FA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.В.02</w:t>
            </w:r>
          </w:p>
        </w:tc>
        <w:tc>
          <w:tcPr>
            <w:tcW w:w="2494" w:type="dxa"/>
            <w:vAlign w:val="center"/>
          </w:tcPr>
          <w:p w:rsidR="00DA3FFC" w:rsidRPr="0011177C" w:rsidRDefault="0077222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ЭКОНОМЕТРИКА</w:t>
            </w:r>
          </w:p>
        </w:tc>
        <w:tc>
          <w:tcPr>
            <w:tcW w:w="2232" w:type="dxa"/>
            <w:vAlign w:val="center"/>
          </w:tcPr>
          <w:p w:rsidR="00330268" w:rsidRPr="0011177C" w:rsidRDefault="001F115E" w:rsidP="00467B3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467B31"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ние дисциплин</w:t>
            </w:r>
            <w:r w:rsidR="00B60C69" w:rsidRPr="0011177C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E10DAB" w:rsidRPr="0011177C">
              <w:rPr>
                <w:rFonts w:eastAsia="Calibri"/>
                <w:sz w:val="24"/>
                <w:szCs w:val="24"/>
                <w:lang w:eastAsia="en-US"/>
              </w:rPr>
              <w:t>Линейная алгебра</w:t>
            </w:r>
          </w:p>
        </w:tc>
        <w:tc>
          <w:tcPr>
            <w:tcW w:w="2464" w:type="dxa"/>
            <w:vAlign w:val="center"/>
          </w:tcPr>
          <w:p w:rsidR="00E10DAB" w:rsidRPr="0011177C" w:rsidRDefault="00AF33F3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Статистика, Инв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1177C">
              <w:rPr>
                <w:rFonts w:eastAsia="Calibri"/>
                <w:sz w:val="24"/>
                <w:szCs w:val="24"/>
                <w:lang w:eastAsia="en-US"/>
              </w:rPr>
              <w:t>стиционный анализ</w:t>
            </w:r>
          </w:p>
        </w:tc>
        <w:tc>
          <w:tcPr>
            <w:tcW w:w="1185" w:type="dxa"/>
            <w:vAlign w:val="center"/>
          </w:tcPr>
          <w:p w:rsidR="00DA3FFC" w:rsidRPr="0011177C" w:rsidRDefault="0096766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2B6C87" w:rsidRPr="0011177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B2867" w:rsidRPr="0011177C" w:rsidRDefault="00967667" w:rsidP="002625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5B2867" w:rsidRPr="0011177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75B18" w:rsidRPr="0011177C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875B18" w:rsidRPr="0011177C" w:rsidRDefault="00875B18" w:rsidP="0026259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</w:tr>
    </w:tbl>
    <w:p w:rsidR="00D02EB8" w:rsidRPr="0011177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11177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11177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 xml:space="preserve">Объем дисциплины в </w:t>
      </w:r>
      <w:r w:rsidR="001F115E" w:rsidRPr="0011177C">
        <w:rPr>
          <w:rFonts w:eastAsia="Calibri"/>
          <w:b/>
          <w:spacing w:val="4"/>
          <w:sz w:val="24"/>
          <w:szCs w:val="24"/>
          <w:lang w:eastAsia="en-US"/>
        </w:rPr>
        <w:t>зачет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ных единицах с указанием количества акад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11177C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11177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D4A8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DD4A84" w:rsidRPr="00DD4A84">
        <w:rPr>
          <w:rFonts w:eastAsia="Calibri"/>
          <w:sz w:val="24"/>
          <w:szCs w:val="24"/>
          <w:lang w:eastAsia="en-US"/>
        </w:rPr>
        <w:t>3</w:t>
      </w:r>
      <w:r w:rsidR="000E7F72" w:rsidRPr="0011177C">
        <w:rPr>
          <w:rFonts w:eastAsia="Calibri"/>
          <w:sz w:val="24"/>
          <w:szCs w:val="24"/>
          <w:lang w:eastAsia="en-US"/>
        </w:rPr>
        <w:t xml:space="preserve"> </w:t>
      </w:r>
      <w:r w:rsidR="00C066A7" w:rsidRPr="0011177C">
        <w:rPr>
          <w:rFonts w:eastAsia="Calibri"/>
          <w:sz w:val="24"/>
          <w:szCs w:val="24"/>
          <w:lang w:eastAsia="en-US"/>
        </w:rPr>
        <w:t>зачет</w:t>
      </w:r>
      <w:r w:rsidRPr="0011177C">
        <w:rPr>
          <w:rFonts w:eastAsia="Calibri"/>
          <w:sz w:val="24"/>
          <w:szCs w:val="24"/>
          <w:lang w:eastAsia="en-US"/>
        </w:rPr>
        <w:t xml:space="preserve">ных единиц – </w:t>
      </w:r>
      <w:r w:rsidR="00DD4A84" w:rsidRPr="00DD4A84">
        <w:rPr>
          <w:rFonts w:eastAsia="Calibri"/>
          <w:sz w:val="24"/>
          <w:szCs w:val="24"/>
          <w:lang w:eastAsia="en-US"/>
        </w:rPr>
        <w:t>108</w:t>
      </w:r>
      <w:r w:rsidR="00DD4A84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DD4A84" w:rsidRPr="00DD4A84">
        <w:rPr>
          <w:rFonts w:eastAsia="Calibri"/>
          <w:sz w:val="24"/>
          <w:szCs w:val="24"/>
          <w:lang w:eastAsia="en-US"/>
        </w:rPr>
        <w:t>а</w:t>
      </w:r>
    </w:p>
    <w:p w:rsidR="00A32A5F" w:rsidRPr="0011177C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>Из них</w:t>
      </w:r>
      <w:r w:rsidRPr="0011177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1177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1177C" w:rsidRDefault="00875B1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A32A5F" w:rsidRPr="0011177C">
              <w:rPr>
                <w:rFonts w:eastAsia="Calibri"/>
                <w:sz w:val="24"/>
                <w:szCs w:val="24"/>
                <w:lang w:eastAsia="en-US"/>
              </w:rPr>
              <w:t>бучения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F1AC0" w:rsidRPr="0011177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1177C" w:rsidRDefault="009F1AC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11177C" w:rsidRDefault="001C5412" w:rsidP="009F1AC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11177C" w:rsidTr="00330957">
        <w:tc>
          <w:tcPr>
            <w:tcW w:w="4365" w:type="dxa"/>
          </w:tcPr>
          <w:p w:rsidR="00A32A5F" w:rsidRPr="0011177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11177C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92</w:t>
            </w:r>
          </w:p>
        </w:tc>
      </w:tr>
      <w:tr w:rsidR="00F60BA5" w:rsidRPr="0011177C" w:rsidTr="00330957">
        <w:tc>
          <w:tcPr>
            <w:tcW w:w="4365" w:type="dxa"/>
          </w:tcPr>
          <w:p w:rsidR="00F60BA5" w:rsidRPr="0011177C" w:rsidRDefault="00F60BA5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60BA5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F60BA5" w:rsidRPr="0011177C" w:rsidRDefault="001C541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F1AC0" w:rsidRPr="0011177C" w:rsidTr="00330957">
        <w:tc>
          <w:tcPr>
            <w:tcW w:w="4365" w:type="dxa"/>
            <w:vAlign w:val="center"/>
          </w:tcPr>
          <w:p w:rsidR="009F1AC0" w:rsidRPr="0011177C" w:rsidRDefault="009F1AC0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1177C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F1AC0" w:rsidRPr="0011177C" w:rsidRDefault="00DD4A84" w:rsidP="002625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9F1AC0" w:rsidRPr="0011177C">
              <w:rPr>
                <w:rFonts w:eastAsia="Calibri"/>
                <w:sz w:val="24"/>
                <w:szCs w:val="24"/>
                <w:lang w:eastAsia="en-US"/>
              </w:rPr>
              <w:t>в 3 семестре</w:t>
            </w:r>
          </w:p>
        </w:tc>
        <w:tc>
          <w:tcPr>
            <w:tcW w:w="2517" w:type="dxa"/>
            <w:vAlign w:val="center"/>
          </w:tcPr>
          <w:p w:rsidR="009F1AC0" w:rsidRPr="0011177C" w:rsidRDefault="00DD4A84" w:rsidP="002D393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</w:t>
            </w:r>
            <w:r w:rsidR="009F1AC0" w:rsidRPr="0011177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2D3932">
              <w:rPr>
                <w:rFonts w:eastAsia="Calibri"/>
                <w:sz w:val="24"/>
                <w:szCs w:val="24"/>
                <w:lang w:eastAsia="en-US"/>
              </w:rPr>
              <w:t>в 3 семестре</w:t>
            </w:r>
          </w:p>
        </w:tc>
      </w:tr>
    </w:tbl>
    <w:p w:rsidR="00A32A5F" w:rsidRPr="0011177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11177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11177C">
        <w:rPr>
          <w:b/>
          <w:sz w:val="24"/>
          <w:szCs w:val="24"/>
        </w:rPr>
        <w:t xml:space="preserve">5. </w:t>
      </w:r>
      <w:r w:rsidR="0047633A" w:rsidRPr="0011177C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11177C">
        <w:rPr>
          <w:b/>
          <w:sz w:val="24"/>
          <w:szCs w:val="24"/>
        </w:rPr>
        <w:t>а</w:t>
      </w:r>
      <w:r w:rsidR="0047633A" w:rsidRPr="0011177C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114770" w:rsidRPr="0011177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DA489D" w:rsidRPr="0011177C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C8565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 xml:space="preserve">Семестр </w:t>
            </w:r>
            <w:r w:rsidR="001F115E" w:rsidRPr="0011177C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DA489D" w:rsidRPr="0011177C" w:rsidTr="00556C23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5524D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1177C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11177C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11177C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>Вс</w:t>
            </w:r>
            <w:r w:rsidRPr="0011177C">
              <w:rPr>
                <w:b/>
                <w:bCs/>
                <w:sz w:val="24"/>
                <w:szCs w:val="24"/>
              </w:rPr>
              <w:t>е</w:t>
            </w:r>
            <w:r w:rsidRPr="0011177C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B1161B" w:rsidRPr="0011177C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B1161B" w:rsidP="002F0FC5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>Тема №1.</w:t>
            </w:r>
            <w:r w:rsidR="00BC4BDA" w:rsidRPr="0011177C">
              <w:rPr>
                <w:rFonts w:ascii="Times New Roman" w:hAnsi="Times New Roman" w:cs="Times New Roman"/>
                <w:sz w:val="24"/>
                <w:szCs w:val="24"/>
              </w:rPr>
              <w:t xml:space="preserve"> Эконометрика как предмет. 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Цели и з</w:t>
            </w:r>
            <w:r w:rsidR="00BC4BDA" w:rsidRPr="0011177C">
              <w:rPr>
                <w:rFonts w:ascii="Times New Roman" w:hAnsi="Times New Roman" w:cs="Times New Roman"/>
                <w:sz w:val="24"/>
                <w:szCs w:val="24"/>
              </w:rPr>
              <w:t>адачи эконометрики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4BDA" w:rsidRPr="00111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>Анализ рядов ра</w:t>
            </w: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пределения.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1E41DC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DD4A84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161B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1161B" w:rsidRPr="0011177C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161B" w:rsidRPr="0011177C" w:rsidRDefault="00B1161B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161B" w:rsidRPr="0011177C" w:rsidRDefault="00B1161B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  <w:r w:rsidR="00032B82" w:rsidRPr="001117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161B" w:rsidRPr="0011177C" w:rsidRDefault="00F115B5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1161B" w:rsidRPr="0011177C" w:rsidRDefault="00B1161B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1161B" w:rsidRPr="0011177C" w:rsidRDefault="00F115B5" w:rsidP="00032B82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C4BDA" w:rsidRPr="0011177C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C4BDA" w:rsidRPr="0011177C" w:rsidRDefault="00BC4BDA" w:rsidP="002D3932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1177C">
              <w:rPr>
                <w:rFonts w:ascii="Times New Roman" w:hAnsi="Times New Roman" w:cs="Times New Roman"/>
                <w:sz w:val="24"/>
                <w:szCs w:val="24"/>
              </w:rPr>
              <w:t>Тема №2. Парная регрессия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. Основные теоретические аспекты. Метод наимен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C3A12" w:rsidRPr="0011177C">
              <w:rPr>
                <w:rFonts w:ascii="Times New Roman" w:hAnsi="Times New Roman" w:cs="Times New Roman"/>
                <w:sz w:val="24"/>
                <w:szCs w:val="24"/>
              </w:rPr>
              <w:t>ших квадратов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2F0FC5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DD4A8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DD4A8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4BDA" w:rsidRPr="0011177C" w:rsidRDefault="00DD4A8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BC4BDA" w:rsidRPr="0011177C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BDA" w:rsidRPr="0011177C" w:rsidRDefault="00BC4BDA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4BDA" w:rsidRPr="0011177C" w:rsidRDefault="00F115B5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BC4BDA" w:rsidRPr="0011177C" w:rsidRDefault="00BC4BDA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4BDA" w:rsidRPr="0011177C" w:rsidRDefault="00F115B5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DC3A12" w:rsidRPr="0011177C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A12" w:rsidRPr="0011177C" w:rsidRDefault="00DC3A12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Тема №3. </w:t>
            </w:r>
            <w:hyperlink r:id="rId7" w:history="1">
              <w:r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Основные типы функций, и</w:t>
              </w:r>
              <w:r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</w:t>
              </w:r>
              <w:r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пользуемые при количественной оценке связей</w:t>
              </w:r>
            </w:hyperlink>
            <w:r w:rsidR="00F310B0" w:rsidRPr="0011177C">
              <w:rPr>
                <w:sz w:val="24"/>
                <w:szCs w:val="24"/>
              </w:rPr>
              <w:t>. Расчет параметров уравнения ре</w:t>
            </w:r>
            <w:r w:rsidR="00F310B0" w:rsidRPr="0011177C">
              <w:rPr>
                <w:sz w:val="24"/>
                <w:szCs w:val="24"/>
              </w:rPr>
              <w:t>г</w:t>
            </w:r>
            <w:r w:rsidR="00F310B0" w:rsidRPr="0011177C">
              <w:rPr>
                <w:sz w:val="24"/>
                <w:szCs w:val="24"/>
              </w:rPr>
              <w:t>рессии.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2F0FC5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C3A12" w:rsidRPr="0011177C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12" w:rsidRPr="0011177C" w:rsidRDefault="00DC3A12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DC3A12" w:rsidRPr="0011177C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C3A12" w:rsidRPr="0011177C" w:rsidRDefault="00DC3A12" w:rsidP="005F229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Тема №</w:t>
            </w:r>
            <w:r w:rsidR="00F310B0" w:rsidRPr="0011177C">
              <w:rPr>
                <w:sz w:val="24"/>
                <w:szCs w:val="24"/>
              </w:rPr>
              <w:t>4</w:t>
            </w:r>
            <w:r w:rsidRPr="0011177C">
              <w:rPr>
                <w:sz w:val="24"/>
                <w:szCs w:val="24"/>
              </w:rPr>
              <w:t xml:space="preserve">. Множественный регрессионный анализ. </w:t>
            </w:r>
            <w:hyperlink r:id="rId8" w:history="1">
              <w:r w:rsidR="00F310B0"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Основные типы функций, испол</w:t>
              </w:r>
              <w:r w:rsidR="00F310B0"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ь</w:t>
              </w:r>
              <w:r w:rsidR="00F310B0" w:rsidRPr="0011177C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зуемые при количественной оценке связей</w:t>
              </w:r>
            </w:hyperlink>
            <w:r w:rsidR="00F310B0" w:rsidRPr="0011177C">
              <w:rPr>
                <w:sz w:val="24"/>
                <w:szCs w:val="24"/>
              </w:rPr>
              <w:t xml:space="preserve">. </w:t>
            </w:r>
            <w:r w:rsidRPr="0011177C">
              <w:rPr>
                <w:sz w:val="24"/>
                <w:szCs w:val="24"/>
              </w:rPr>
              <w:t>Нарушение допущений классической л</w:t>
            </w:r>
            <w:r w:rsidRPr="0011177C">
              <w:rPr>
                <w:sz w:val="24"/>
                <w:szCs w:val="24"/>
              </w:rPr>
              <w:t>и</w:t>
            </w:r>
            <w:r w:rsidRPr="0011177C">
              <w:rPr>
                <w:sz w:val="24"/>
                <w:szCs w:val="24"/>
              </w:rPr>
              <w:t>нейной модели регрессии.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9B0580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3A12" w:rsidRPr="0011177C" w:rsidRDefault="00DD4A8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DC3A12" w:rsidRPr="0011177C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3A12" w:rsidRPr="0011177C" w:rsidRDefault="00DC3A12" w:rsidP="002F0FC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F115B5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3A12" w:rsidRPr="0011177C" w:rsidRDefault="00DC3A12" w:rsidP="006B04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3A12" w:rsidRPr="0011177C" w:rsidRDefault="00F115B5" w:rsidP="006B04D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11177C">
              <w:rPr>
                <w:bCs/>
                <w:sz w:val="24"/>
                <w:szCs w:val="24"/>
              </w:rPr>
              <w:t>4</w:t>
            </w:r>
          </w:p>
        </w:tc>
      </w:tr>
      <w:tr w:rsidR="002F0FC5" w:rsidRPr="0011177C" w:rsidTr="002D3932">
        <w:trPr>
          <w:trHeight w:val="341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5B07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5B076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8B3E0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2F0FC5" w:rsidRPr="0011177C" w:rsidTr="002D3932">
        <w:trPr>
          <w:trHeight w:val="249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В т.ч. в </w:t>
            </w:r>
            <w:proofErr w:type="spellStart"/>
            <w:r w:rsidRPr="0011177C">
              <w:rPr>
                <w:sz w:val="24"/>
                <w:szCs w:val="24"/>
              </w:rPr>
              <w:t>интер-акт</w:t>
            </w:r>
            <w:proofErr w:type="spellEnd"/>
            <w:r w:rsidRPr="0011177C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DD4A84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2F0FC5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DD4A84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5B7BF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DD4A84" w:rsidP="005B7BFA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2F0FC5" w:rsidRPr="0011177C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2F0FC5" w:rsidP="001E596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Контроль (</w:t>
            </w:r>
            <w:r w:rsidR="00DD4A84">
              <w:rPr>
                <w:sz w:val="24"/>
                <w:szCs w:val="24"/>
              </w:rPr>
              <w:t>зачет</w:t>
            </w:r>
            <w:r w:rsidRPr="0011177C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2F0FC5" w:rsidRPr="0011177C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0FC5" w:rsidRPr="0011177C" w:rsidRDefault="002F0FC5" w:rsidP="005B7BF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 xml:space="preserve">Итого с </w:t>
            </w:r>
            <w:r w:rsidR="00DD4A84">
              <w:rPr>
                <w:sz w:val="24"/>
                <w:szCs w:val="24"/>
              </w:rPr>
              <w:t>зачет</w:t>
            </w:r>
            <w:r w:rsidRPr="0011177C">
              <w:rPr>
                <w:sz w:val="24"/>
                <w:szCs w:val="24"/>
              </w:rPr>
              <w:t>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1177C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2F0FC5" w:rsidRPr="0011177C" w:rsidRDefault="002F0FC5" w:rsidP="00407404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2F0FC5" w:rsidRPr="0011177C" w:rsidRDefault="00DD4A84" w:rsidP="00407404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</w:tr>
    </w:tbl>
    <w:p w:rsidR="00DA489D" w:rsidRPr="0011177C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1C3964" w:rsidRPr="0011177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 xml:space="preserve">5.2. </w:t>
      </w:r>
      <w:r w:rsidR="007F4B97" w:rsidRPr="0011177C">
        <w:rPr>
          <w:b/>
          <w:sz w:val="24"/>
          <w:szCs w:val="24"/>
        </w:rPr>
        <w:t xml:space="preserve">Тематический план для </w:t>
      </w:r>
      <w:r w:rsidR="00586FAD" w:rsidRPr="0011177C">
        <w:rPr>
          <w:b/>
          <w:sz w:val="24"/>
          <w:szCs w:val="24"/>
        </w:rPr>
        <w:t>за</w:t>
      </w:r>
      <w:r w:rsidR="007F4B97" w:rsidRPr="0011177C">
        <w:rPr>
          <w:b/>
          <w:sz w:val="24"/>
          <w:szCs w:val="24"/>
        </w:rPr>
        <w:t>очной формы обучения</w:t>
      </w:r>
      <w:r w:rsidR="0094793B" w:rsidRPr="0011177C">
        <w:rPr>
          <w:b/>
          <w:sz w:val="24"/>
          <w:szCs w:val="24"/>
        </w:rPr>
        <w:t xml:space="preserve"> </w:t>
      </w:r>
    </w:p>
    <w:tbl>
      <w:tblPr>
        <w:tblW w:w="9980" w:type="dxa"/>
        <w:jc w:val="center"/>
        <w:tblLayout w:type="fixed"/>
        <w:tblLook w:val="00A0"/>
      </w:tblPr>
      <w:tblGrid>
        <w:gridCol w:w="4708"/>
        <w:gridCol w:w="1772"/>
        <w:gridCol w:w="680"/>
        <w:gridCol w:w="680"/>
        <w:gridCol w:w="680"/>
        <w:gridCol w:w="680"/>
        <w:gridCol w:w="780"/>
      </w:tblGrid>
      <w:tr w:rsidR="001C3964" w:rsidRPr="002D3932" w:rsidTr="002D3932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CA5432" w:rsidP="00DD4A84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11177C">
              <w:rPr>
                <w:b/>
                <w:bCs/>
                <w:sz w:val="24"/>
                <w:szCs w:val="24"/>
              </w:rPr>
              <w:t>Семестр 3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D393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2D393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Вс</w:t>
            </w:r>
            <w:r w:rsidRPr="002D3932">
              <w:rPr>
                <w:b/>
                <w:bCs/>
                <w:sz w:val="24"/>
                <w:szCs w:val="24"/>
              </w:rPr>
              <w:t>е</w:t>
            </w:r>
            <w:r w:rsidRPr="002D3932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Тема №1. Эконометрика как предмет. Цели и задачи эконометрики. Анализ рядов ра</w:t>
            </w: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пределения. 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964" w:rsidRPr="002D3932" w:rsidRDefault="001C3964" w:rsidP="002D3932">
            <w:pPr>
              <w:pStyle w:val="af3"/>
              <w:tabs>
                <w:tab w:val="clear" w:pos="643"/>
                <w:tab w:val="left" w:pos="28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Тема №2. Парная регрессия. Основные теоретические аспекты. Метод наимен</w:t>
            </w: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3932">
              <w:rPr>
                <w:rFonts w:ascii="Times New Roman" w:hAnsi="Times New Roman" w:cs="Times New Roman"/>
                <w:sz w:val="24"/>
                <w:szCs w:val="24"/>
              </w:rPr>
              <w:t>ших квадратов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Тема №3. </w:t>
            </w:r>
            <w:hyperlink r:id="rId9" w:history="1"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Основные типы функций, и</w:t>
              </w:r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с</w:t>
              </w:r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пользуемые при количественной оценке связей</w:t>
              </w:r>
            </w:hyperlink>
            <w:r w:rsidRPr="002D3932">
              <w:rPr>
                <w:sz w:val="24"/>
                <w:szCs w:val="24"/>
              </w:rPr>
              <w:t>. Расчет параметров уравнения ре</w:t>
            </w:r>
            <w:r w:rsidRPr="002D3932">
              <w:rPr>
                <w:sz w:val="24"/>
                <w:szCs w:val="24"/>
              </w:rPr>
              <w:t>г</w:t>
            </w:r>
            <w:r w:rsidRPr="002D3932">
              <w:rPr>
                <w:sz w:val="24"/>
                <w:szCs w:val="24"/>
              </w:rPr>
              <w:t>рессии.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25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5F229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lastRenderedPageBreak/>
              <w:t xml:space="preserve">Тема №4. Множественный регрессионный анализ. </w:t>
            </w:r>
            <w:hyperlink r:id="rId10" w:history="1"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Основные типы функций, испол</w:t>
              </w:r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ь</w:t>
              </w:r>
              <w:r w:rsidRPr="002D3932">
                <w:rPr>
                  <w:rStyle w:val="a8"/>
                  <w:color w:val="auto"/>
                  <w:sz w:val="24"/>
                  <w:szCs w:val="24"/>
                  <w:u w:val="none"/>
                  <w:bdr w:val="none" w:sz="0" w:space="0" w:color="auto" w:frame="1"/>
                </w:rPr>
                <w:t>зуемые при количественной оценке связей</w:t>
              </w:r>
            </w:hyperlink>
            <w:r w:rsidRPr="002D3932">
              <w:rPr>
                <w:sz w:val="24"/>
                <w:szCs w:val="24"/>
              </w:rPr>
              <w:t>. Нарушение допущений классической л</w:t>
            </w:r>
            <w:r w:rsidRPr="002D3932">
              <w:rPr>
                <w:sz w:val="24"/>
                <w:szCs w:val="24"/>
              </w:rPr>
              <w:t>и</w:t>
            </w:r>
            <w:r w:rsidRPr="002D3932">
              <w:rPr>
                <w:sz w:val="24"/>
                <w:szCs w:val="24"/>
              </w:rPr>
              <w:t>нейной модели регрессии.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932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92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4"/>
                <w:szCs w:val="24"/>
              </w:rPr>
            </w:pPr>
            <w:r w:rsidRPr="002D3932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1C3964" w:rsidRPr="002D3932" w:rsidTr="002D3932">
        <w:trPr>
          <w:trHeight w:val="347"/>
          <w:jc w:val="center"/>
        </w:trPr>
        <w:tc>
          <w:tcPr>
            <w:tcW w:w="4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В т.ч. в </w:t>
            </w:r>
            <w:proofErr w:type="spellStart"/>
            <w:r w:rsidRPr="002D3932">
              <w:rPr>
                <w:sz w:val="24"/>
                <w:szCs w:val="24"/>
              </w:rPr>
              <w:t>интер-акт</w:t>
            </w:r>
            <w:proofErr w:type="spellEnd"/>
            <w:r w:rsidRPr="002D3932">
              <w:rPr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2D3932">
              <w:rPr>
                <w:bCs/>
                <w:sz w:val="24"/>
                <w:szCs w:val="24"/>
              </w:rPr>
              <w:t>2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Контроль (</w:t>
            </w:r>
            <w:r w:rsidR="00DD4A84" w:rsidRPr="002D3932">
              <w:rPr>
                <w:sz w:val="24"/>
                <w:szCs w:val="24"/>
              </w:rPr>
              <w:t>зачет</w:t>
            </w:r>
            <w:r w:rsidRPr="002D3932">
              <w:rPr>
                <w:sz w:val="24"/>
                <w:szCs w:val="24"/>
              </w:rPr>
              <w:t>)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C44DD4" w:rsidP="006B04D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932">
              <w:rPr>
                <w:bCs/>
                <w:sz w:val="24"/>
                <w:szCs w:val="24"/>
              </w:rPr>
              <w:t>4</w:t>
            </w:r>
          </w:p>
        </w:tc>
      </w:tr>
      <w:tr w:rsidR="001C3964" w:rsidRPr="002D3932" w:rsidTr="002D3932">
        <w:trPr>
          <w:trHeight w:val="510"/>
          <w:jc w:val="center"/>
        </w:trPr>
        <w:tc>
          <w:tcPr>
            <w:tcW w:w="4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 xml:space="preserve">Итого с </w:t>
            </w:r>
            <w:r w:rsidR="00DD4A84" w:rsidRPr="002D3932">
              <w:rPr>
                <w:sz w:val="24"/>
                <w:szCs w:val="24"/>
              </w:rPr>
              <w:t>зачет</w:t>
            </w:r>
            <w:r w:rsidRPr="002D3932">
              <w:rPr>
                <w:sz w:val="24"/>
                <w:szCs w:val="24"/>
              </w:rPr>
              <w:t>ом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2D393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C3964" w:rsidRPr="002D3932" w:rsidRDefault="001C3964" w:rsidP="006B04D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C3964" w:rsidRPr="002D3932" w:rsidRDefault="00DD4A84" w:rsidP="006B04D6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2D3932">
              <w:rPr>
                <w:bCs/>
                <w:sz w:val="24"/>
                <w:szCs w:val="24"/>
              </w:rPr>
              <w:t>108</w:t>
            </w:r>
          </w:p>
        </w:tc>
      </w:tr>
    </w:tbl>
    <w:p w:rsidR="00EB5DAC" w:rsidRPr="0011177C" w:rsidRDefault="00EB5DAC" w:rsidP="00DF1182">
      <w:pPr>
        <w:ind w:firstLine="709"/>
        <w:jc w:val="both"/>
        <w:rPr>
          <w:b/>
          <w:i/>
          <w:sz w:val="24"/>
          <w:szCs w:val="24"/>
        </w:rPr>
      </w:pPr>
    </w:p>
    <w:p w:rsidR="00DF1182" w:rsidRPr="00556C23" w:rsidRDefault="00DF1182" w:rsidP="00DF1182">
      <w:pPr>
        <w:ind w:firstLine="709"/>
        <w:jc w:val="both"/>
        <w:rPr>
          <w:b/>
          <w:i/>
          <w:sz w:val="14"/>
          <w:szCs w:val="14"/>
        </w:rPr>
      </w:pPr>
      <w:r w:rsidRPr="00556C23">
        <w:rPr>
          <w:b/>
          <w:i/>
          <w:sz w:val="14"/>
          <w:szCs w:val="14"/>
        </w:rPr>
        <w:t>* Примечания:</w:t>
      </w:r>
    </w:p>
    <w:p w:rsidR="00DF1182" w:rsidRPr="00556C23" w:rsidRDefault="00DF1182" w:rsidP="00DF1182">
      <w:pPr>
        <w:ind w:firstLine="709"/>
        <w:jc w:val="both"/>
        <w:rPr>
          <w:b/>
          <w:sz w:val="14"/>
          <w:szCs w:val="14"/>
        </w:rPr>
      </w:pPr>
      <w:proofErr w:type="gramStart"/>
      <w:r w:rsidRPr="00556C23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556C23">
        <w:rPr>
          <w:b/>
          <w:sz w:val="14"/>
          <w:szCs w:val="14"/>
        </w:rPr>
        <w:t>а</w:t>
      </w:r>
      <w:r w:rsidRPr="00556C23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556C23">
        <w:rPr>
          <w:b/>
          <w:sz w:val="14"/>
          <w:szCs w:val="14"/>
        </w:rPr>
        <w:t>е</w:t>
      </w:r>
      <w:r w:rsidRPr="00556C23">
        <w:rPr>
          <w:b/>
          <w:sz w:val="14"/>
          <w:szCs w:val="14"/>
        </w:rPr>
        <w:t>гося, в том числе при ускоренном обучении:</w:t>
      </w:r>
      <w:proofErr w:type="gramEnd"/>
    </w:p>
    <w:p w:rsidR="00DF1182" w:rsidRPr="00556C23" w:rsidRDefault="00DF1182" w:rsidP="00DF1182">
      <w:pPr>
        <w:ind w:firstLine="709"/>
        <w:jc w:val="both"/>
        <w:rPr>
          <w:sz w:val="14"/>
          <w:szCs w:val="14"/>
        </w:rPr>
      </w:pPr>
      <w:r w:rsidRPr="00556C23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556C23">
        <w:rPr>
          <w:b/>
          <w:sz w:val="14"/>
          <w:szCs w:val="14"/>
        </w:rPr>
        <w:t>«</w:t>
      </w:r>
      <w:r w:rsidR="009B50C4" w:rsidRPr="00556C23">
        <w:rPr>
          <w:b/>
          <w:sz w:val="14"/>
          <w:szCs w:val="14"/>
        </w:rPr>
        <w:t>Эконометрика</w:t>
      </w:r>
      <w:r w:rsidRPr="00556C23">
        <w:rPr>
          <w:b/>
          <w:sz w:val="14"/>
          <w:szCs w:val="14"/>
        </w:rPr>
        <w:t>»</w:t>
      </w:r>
      <w:r w:rsidRPr="00556C23">
        <w:rPr>
          <w:sz w:val="14"/>
          <w:szCs w:val="14"/>
        </w:rPr>
        <w:t xml:space="preserve"> согласно треб</w:t>
      </w:r>
      <w:r w:rsidRPr="00556C23">
        <w:rPr>
          <w:sz w:val="14"/>
          <w:szCs w:val="14"/>
        </w:rPr>
        <w:t>о</w:t>
      </w:r>
      <w:r w:rsidRPr="00556C23">
        <w:rPr>
          <w:sz w:val="14"/>
          <w:szCs w:val="14"/>
        </w:rPr>
        <w:t xml:space="preserve">ваниям </w:t>
      </w:r>
      <w:r w:rsidRPr="00556C23">
        <w:rPr>
          <w:b/>
          <w:sz w:val="14"/>
          <w:szCs w:val="14"/>
        </w:rPr>
        <w:t>частей 3-5 статьи 13, статьи 30, пункта 3 части 1 статьи 34</w:t>
      </w:r>
      <w:r w:rsidRPr="00556C23">
        <w:rPr>
          <w:sz w:val="14"/>
          <w:szCs w:val="14"/>
        </w:rPr>
        <w:t xml:space="preserve"> Федерального закона Российской Федерации </w:t>
      </w:r>
      <w:r w:rsidRPr="00556C23">
        <w:rPr>
          <w:b/>
          <w:sz w:val="14"/>
          <w:szCs w:val="14"/>
        </w:rPr>
        <w:t>от 29.12.2012 № 273-ФЗ</w:t>
      </w:r>
      <w:r w:rsidRPr="00556C23">
        <w:rPr>
          <w:sz w:val="14"/>
          <w:szCs w:val="14"/>
        </w:rPr>
        <w:t xml:space="preserve"> «Об образов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 xml:space="preserve">нии в Российской Федерации»; </w:t>
      </w:r>
      <w:proofErr w:type="gramStart"/>
      <w:r w:rsidRPr="00556C23">
        <w:rPr>
          <w:b/>
          <w:sz w:val="14"/>
          <w:szCs w:val="14"/>
        </w:rPr>
        <w:t>пунктов 16, 38</w:t>
      </w:r>
      <w:r w:rsidRPr="00556C23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56C23">
        <w:rPr>
          <w:sz w:val="14"/>
          <w:szCs w:val="14"/>
        </w:rPr>
        <w:t>бакалавриата</w:t>
      </w:r>
      <w:proofErr w:type="spellEnd"/>
      <w:r w:rsidRPr="00556C23">
        <w:rPr>
          <w:sz w:val="14"/>
          <w:szCs w:val="14"/>
        </w:rPr>
        <w:t xml:space="preserve">, программам </w:t>
      </w:r>
      <w:proofErr w:type="spellStart"/>
      <w:r w:rsidRPr="00556C23">
        <w:rPr>
          <w:sz w:val="14"/>
          <w:szCs w:val="14"/>
        </w:rPr>
        <w:t>специалитета</w:t>
      </w:r>
      <w:proofErr w:type="spellEnd"/>
      <w:r w:rsidRPr="00556C2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56C23">
        <w:rPr>
          <w:sz w:val="14"/>
          <w:szCs w:val="14"/>
        </w:rPr>
        <w:t>Минобрнауки</w:t>
      </w:r>
      <w:proofErr w:type="spellEnd"/>
      <w:r w:rsidRPr="00556C23">
        <w:rPr>
          <w:sz w:val="14"/>
          <w:szCs w:val="14"/>
        </w:rPr>
        <w:t xml:space="preserve"> России от 05.04.2017 № 301 (</w:t>
      </w:r>
      <w:r w:rsidRPr="00556C23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556C23">
        <w:rPr>
          <w:sz w:val="14"/>
          <w:szCs w:val="14"/>
        </w:rPr>
        <w:t xml:space="preserve"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556C23">
        <w:rPr>
          <w:sz w:val="14"/>
          <w:szCs w:val="14"/>
        </w:rPr>
        <w:t>работуобучающихся</w:t>
      </w:r>
      <w:proofErr w:type="spellEnd"/>
      <w:proofErr w:type="gramEnd"/>
      <w:r w:rsidRPr="00556C23">
        <w:rPr>
          <w:sz w:val="14"/>
          <w:szCs w:val="14"/>
        </w:rPr>
        <w:t xml:space="preserve"> </w:t>
      </w:r>
      <w:proofErr w:type="gramStart"/>
      <w:r w:rsidRPr="00556C23">
        <w:rPr>
          <w:sz w:val="14"/>
          <w:szCs w:val="1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 xml:space="preserve">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556C23">
        <w:rPr>
          <w:sz w:val="14"/>
          <w:szCs w:val="14"/>
        </w:rPr>
        <w:t>всоответствии</w:t>
      </w:r>
      <w:proofErr w:type="spellEnd"/>
      <w:r w:rsidRPr="00556C23">
        <w:rPr>
          <w:sz w:val="14"/>
          <w:szCs w:val="14"/>
        </w:rPr>
        <w:t xml:space="preserve"> с</w:t>
      </w:r>
      <w:proofErr w:type="gramEnd"/>
      <w:r w:rsidRPr="00556C23">
        <w:rPr>
          <w:sz w:val="14"/>
          <w:szCs w:val="14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F1182" w:rsidRPr="00556C23" w:rsidRDefault="00DF1182" w:rsidP="00DF1182">
      <w:pPr>
        <w:ind w:firstLine="709"/>
        <w:jc w:val="both"/>
        <w:rPr>
          <w:b/>
          <w:sz w:val="14"/>
          <w:szCs w:val="14"/>
        </w:rPr>
      </w:pPr>
      <w:r w:rsidRPr="00556C23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DF1182" w:rsidRPr="00556C23" w:rsidRDefault="00DF1182" w:rsidP="00DF1182">
      <w:pPr>
        <w:ind w:firstLine="709"/>
        <w:jc w:val="both"/>
        <w:rPr>
          <w:sz w:val="14"/>
          <w:szCs w:val="14"/>
        </w:rPr>
      </w:pPr>
      <w:r w:rsidRPr="00556C23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 xml:space="preserve">ции инвалида в соответствии с требованиями </w:t>
      </w:r>
      <w:r w:rsidRPr="00556C23">
        <w:rPr>
          <w:b/>
          <w:sz w:val="14"/>
          <w:szCs w:val="14"/>
        </w:rPr>
        <w:t>статьи 79</w:t>
      </w:r>
      <w:r w:rsidRPr="00556C23">
        <w:rPr>
          <w:sz w:val="14"/>
          <w:szCs w:val="14"/>
        </w:rPr>
        <w:t xml:space="preserve"> Федерального закона Российской Федерации </w:t>
      </w:r>
      <w:r w:rsidRPr="00556C23">
        <w:rPr>
          <w:b/>
          <w:sz w:val="14"/>
          <w:szCs w:val="14"/>
        </w:rPr>
        <w:t>от 29.12.2012 № 273-ФЗ</w:t>
      </w:r>
      <w:r w:rsidRPr="00556C23">
        <w:rPr>
          <w:sz w:val="14"/>
          <w:szCs w:val="14"/>
        </w:rPr>
        <w:t xml:space="preserve"> «Об образовании в Росси</w:t>
      </w:r>
      <w:r w:rsidRPr="00556C23">
        <w:rPr>
          <w:sz w:val="14"/>
          <w:szCs w:val="14"/>
        </w:rPr>
        <w:t>й</w:t>
      </w:r>
      <w:r w:rsidRPr="00556C23">
        <w:rPr>
          <w:sz w:val="14"/>
          <w:szCs w:val="14"/>
        </w:rPr>
        <w:t xml:space="preserve">ской Федерации»; </w:t>
      </w:r>
      <w:proofErr w:type="gramStart"/>
      <w:r w:rsidRPr="00556C23">
        <w:rPr>
          <w:b/>
          <w:sz w:val="14"/>
          <w:szCs w:val="14"/>
        </w:rPr>
        <w:t>раздела III</w:t>
      </w:r>
      <w:r w:rsidRPr="00556C23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 xml:space="preserve">ния – программам </w:t>
      </w:r>
      <w:proofErr w:type="spellStart"/>
      <w:r w:rsidRPr="00556C23">
        <w:rPr>
          <w:sz w:val="14"/>
          <w:szCs w:val="14"/>
        </w:rPr>
        <w:t>бакалавриата</w:t>
      </w:r>
      <w:proofErr w:type="spellEnd"/>
      <w:r w:rsidRPr="00556C23">
        <w:rPr>
          <w:sz w:val="14"/>
          <w:szCs w:val="14"/>
        </w:rPr>
        <w:t xml:space="preserve">, программам </w:t>
      </w:r>
      <w:proofErr w:type="spellStart"/>
      <w:r w:rsidRPr="00556C23">
        <w:rPr>
          <w:sz w:val="14"/>
          <w:szCs w:val="14"/>
        </w:rPr>
        <w:t>специалитета</w:t>
      </w:r>
      <w:proofErr w:type="spellEnd"/>
      <w:r w:rsidRPr="00556C2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56C23">
        <w:rPr>
          <w:sz w:val="14"/>
          <w:szCs w:val="14"/>
        </w:rPr>
        <w:t>Минобрнауки</w:t>
      </w:r>
      <w:proofErr w:type="spellEnd"/>
      <w:r w:rsidRPr="00556C23">
        <w:rPr>
          <w:sz w:val="14"/>
          <w:szCs w:val="14"/>
        </w:rPr>
        <w:t xml:space="preserve"> России от 05.04.2017 № 301 (</w:t>
      </w:r>
      <w:r w:rsidRPr="00556C23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556C23">
        <w:rPr>
          <w:sz w:val="14"/>
          <w:szCs w:val="14"/>
        </w:rPr>
        <w:t>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556C23">
        <w:rPr>
          <w:sz w:val="14"/>
          <w:szCs w:val="14"/>
        </w:rPr>
        <w:t xml:space="preserve"> с преподавателем и самостоятельную работу обучающихся с ограниченными возмо</w:t>
      </w:r>
      <w:r w:rsidRPr="00556C23">
        <w:rPr>
          <w:sz w:val="14"/>
          <w:szCs w:val="14"/>
        </w:rPr>
        <w:t>ж</w:t>
      </w:r>
      <w:r w:rsidRPr="00556C23">
        <w:rPr>
          <w:sz w:val="14"/>
          <w:szCs w:val="14"/>
        </w:rPr>
        <w:t>ностями здоровья (инвалидов) (</w:t>
      </w:r>
      <w:r w:rsidRPr="00556C23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556C23">
        <w:rPr>
          <w:sz w:val="14"/>
          <w:szCs w:val="14"/>
        </w:rPr>
        <w:t>).</w:t>
      </w:r>
    </w:p>
    <w:p w:rsidR="00DF1182" w:rsidRPr="00556C23" w:rsidRDefault="00DF1182" w:rsidP="00DF1182">
      <w:pPr>
        <w:ind w:firstLine="709"/>
        <w:jc w:val="both"/>
        <w:rPr>
          <w:b/>
          <w:sz w:val="14"/>
          <w:szCs w:val="14"/>
        </w:rPr>
      </w:pPr>
      <w:proofErr w:type="gramStart"/>
      <w:r w:rsidRPr="00556C23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556C23">
        <w:rPr>
          <w:b/>
          <w:sz w:val="14"/>
          <w:szCs w:val="14"/>
        </w:rPr>
        <w:t xml:space="preserve"> в Российской Федерации»:</w:t>
      </w:r>
    </w:p>
    <w:p w:rsidR="00DF1182" w:rsidRPr="00556C23" w:rsidRDefault="00DF1182" w:rsidP="00DF1182">
      <w:pPr>
        <w:ind w:firstLine="709"/>
        <w:jc w:val="both"/>
        <w:rPr>
          <w:sz w:val="14"/>
          <w:szCs w:val="14"/>
        </w:rPr>
      </w:pPr>
      <w:r w:rsidRPr="00556C23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556C23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556C23">
        <w:rPr>
          <w:sz w:val="14"/>
          <w:szCs w:val="14"/>
        </w:rPr>
        <w:t xml:space="preserve">Федерального закона Российской Федерации </w:t>
      </w:r>
      <w:r w:rsidRPr="00556C23">
        <w:rPr>
          <w:b/>
          <w:sz w:val="14"/>
          <w:szCs w:val="14"/>
        </w:rPr>
        <w:t>от 29.12.2012 № 273-ФЗ</w:t>
      </w:r>
      <w:r w:rsidRPr="00556C23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56C23">
        <w:rPr>
          <w:b/>
          <w:sz w:val="14"/>
          <w:szCs w:val="14"/>
        </w:rPr>
        <w:t>пункта 20</w:t>
      </w:r>
      <w:r w:rsidRPr="00556C23">
        <w:rPr>
          <w:sz w:val="14"/>
          <w:szCs w:val="14"/>
        </w:rPr>
        <w:t xml:space="preserve"> Порядка орган</w:t>
      </w:r>
      <w:r w:rsidRPr="00556C23">
        <w:rPr>
          <w:sz w:val="14"/>
          <w:szCs w:val="14"/>
        </w:rPr>
        <w:t>и</w:t>
      </w:r>
      <w:r w:rsidRPr="00556C23">
        <w:rPr>
          <w:sz w:val="14"/>
          <w:szCs w:val="14"/>
        </w:rPr>
        <w:t xml:space="preserve">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556C23">
        <w:rPr>
          <w:sz w:val="14"/>
          <w:szCs w:val="14"/>
        </w:rPr>
        <w:t>бакалавриата</w:t>
      </w:r>
      <w:proofErr w:type="spellEnd"/>
      <w:r w:rsidRPr="00556C23">
        <w:rPr>
          <w:sz w:val="14"/>
          <w:szCs w:val="14"/>
        </w:rPr>
        <w:t xml:space="preserve">, программам </w:t>
      </w:r>
      <w:proofErr w:type="spellStart"/>
      <w:r w:rsidRPr="00556C23">
        <w:rPr>
          <w:sz w:val="14"/>
          <w:szCs w:val="14"/>
        </w:rPr>
        <w:t>специалитета</w:t>
      </w:r>
      <w:proofErr w:type="spellEnd"/>
      <w:r w:rsidRPr="00556C2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56C23">
        <w:rPr>
          <w:sz w:val="14"/>
          <w:szCs w:val="14"/>
        </w:rPr>
        <w:t>Минобрнауки</w:t>
      </w:r>
      <w:proofErr w:type="spellEnd"/>
      <w:r w:rsidRPr="00556C23">
        <w:rPr>
          <w:sz w:val="14"/>
          <w:szCs w:val="14"/>
        </w:rPr>
        <w:t xml:space="preserve"> России от 05.04.2017 № 301 (</w:t>
      </w:r>
      <w:r w:rsidRPr="00556C23">
        <w:rPr>
          <w:sz w:val="14"/>
          <w:szCs w:val="14"/>
          <w:lang w:eastAsia="en-US"/>
        </w:rPr>
        <w:t>зарегистрирован Минюстом России 14.07.2017, регистрационный № 47415</w:t>
      </w:r>
      <w:r w:rsidRPr="00556C23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="0011177C" w:rsidRPr="00556C23">
        <w:rPr>
          <w:sz w:val="14"/>
          <w:szCs w:val="14"/>
        </w:rPr>
        <w:t xml:space="preserve"> </w:t>
      </w:r>
      <w:proofErr w:type="gramStart"/>
      <w:r w:rsidRPr="00556C23">
        <w:rPr>
          <w:sz w:val="14"/>
          <w:szCs w:val="14"/>
        </w:rPr>
        <w:t>образовател</w:t>
      </w:r>
      <w:r w:rsidRPr="00556C23">
        <w:rPr>
          <w:sz w:val="14"/>
          <w:szCs w:val="14"/>
        </w:rPr>
        <w:t>ь</w:t>
      </w:r>
      <w:r w:rsidRPr="00556C23">
        <w:rPr>
          <w:sz w:val="14"/>
          <w:szCs w:val="14"/>
        </w:rPr>
        <w:t>ная организация устанавливает</w:t>
      </w:r>
      <w:r w:rsidR="0011177C" w:rsidRPr="00556C23">
        <w:rPr>
          <w:sz w:val="14"/>
          <w:szCs w:val="14"/>
        </w:rPr>
        <w:t xml:space="preserve"> </w:t>
      </w:r>
      <w:r w:rsidRPr="00556C23">
        <w:rPr>
          <w:sz w:val="14"/>
          <w:szCs w:val="14"/>
        </w:rPr>
        <w:t>в соответствии с утвержденным индивидуальным учебным планом при освоении образовательной программы обучающ</w:t>
      </w:r>
      <w:r w:rsidRPr="00556C23">
        <w:rPr>
          <w:sz w:val="14"/>
          <w:szCs w:val="14"/>
        </w:rPr>
        <w:t>и</w:t>
      </w:r>
      <w:r w:rsidRPr="00556C23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556C23">
        <w:rPr>
          <w:b/>
          <w:sz w:val="14"/>
          <w:szCs w:val="14"/>
        </w:rPr>
        <w:t>частью 5 статьи 5</w:t>
      </w:r>
      <w:r w:rsidRPr="00556C23">
        <w:rPr>
          <w:sz w:val="14"/>
          <w:szCs w:val="14"/>
        </w:rPr>
        <w:t xml:space="preserve"> Федерального закона </w:t>
      </w:r>
      <w:r w:rsidRPr="00556C23">
        <w:rPr>
          <w:b/>
          <w:sz w:val="14"/>
          <w:szCs w:val="14"/>
        </w:rPr>
        <w:t>от 05.05.2014 № 84-ФЗ</w:t>
      </w:r>
      <w:r w:rsidRPr="00556C23">
        <w:rPr>
          <w:sz w:val="14"/>
          <w:szCs w:val="14"/>
        </w:rPr>
        <w:t xml:space="preserve"> «Об особенностях пр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556C23">
        <w:rPr>
          <w:sz w:val="14"/>
          <w:szCs w:val="14"/>
        </w:rPr>
        <w:t>й</w:t>
      </w:r>
      <w:r w:rsidRPr="00556C23">
        <w:rPr>
          <w:sz w:val="14"/>
          <w:szCs w:val="14"/>
        </w:rPr>
        <w:t>ской Федерации новых субъектов - Республики Крым и города</w:t>
      </w:r>
      <w:proofErr w:type="gramEnd"/>
      <w:r w:rsidR="0011177C" w:rsidRPr="00556C23">
        <w:rPr>
          <w:sz w:val="14"/>
          <w:szCs w:val="14"/>
        </w:rPr>
        <w:t xml:space="preserve"> </w:t>
      </w:r>
      <w:proofErr w:type="gramStart"/>
      <w:r w:rsidRPr="00556C23">
        <w:rPr>
          <w:sz w:val="14"/>
          <w:szCs w:val="14"/>
        </w:rPr>
        <w:t>федерального</w:t>
      </w:r>
      <w:r w:rsidR="0011177C" w:rsidRPr="00556C23">
        <w:rPr>
          <w:sz w:val="14"/>
          <w:szCs w:val="14"/>
        </w:rPr>
        <w:t xml:space="preserve"> </w:t>
      </w:r>
      <w:r w:rsidRPr="00556C23">
        <w:rPr>
          <w:sz w:val="14"/>
          <w:szCs w:val="14"/>
        </w:rPr>
        <w:t>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r w:rsidR="0011177C" w:rsidRPr="00556C23">
        <w:rPr>
          <w:sz w:val="14"/>
          <w:szCs w:val="14"/>
        </w:rPr>
        <w:t xml:space="preserve"> </w:t>
      </w:r>
      <w:proofErr w:type="gramEnd"/>
    </w:p>
    <w:p w:rsidR="00DF1182" w:rsidRPr="00556C23" w:rsidRDefault="00DF1182" w:rsidP="00DF1182">
      <w:pPr>
        <w:ind w:firstLine="709"/>
        <w:jc w:val="both"/>
        <w:rPr>
          <w:b/>
          <w:sz w:val="14"/>
          <w:szCs w:val="14"/>
        </w:rPr>
      </w:pPr>
      <w:r w:rsidRPr="00556C23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556C23">
        <w:rPr>
          <w:b/>
          <w:sz w:val="14"/>
          <w:szCs w:val="14"/>
        </w:rPr>
        <w:t>о</w:t>
      </w:r>
      <w:r w:rsidRPr="00556C23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DF1182" w:rsidRPr="00556C23" w:rsidRDefault="00DF1182" w:rsidP="00DF1182">
      <w:pPr>
        <w:ind w:firstLine="709"/>
        <w:jc w:val="both"/>
        <w:rPr>
          <w:sz w:val="14"/>
          <w:szCs w:val="14"/>
        </w:rPr>
      </w:pPr>
      <w:r w:rsidRPr="00556C23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 </w:t>
      </w:r>
      <w:r w:rsidRPr="00556C23">
        <w:rPr>
          <w:b/>
          <w:sz w:val="14"/>
          <w:szCs w:val="14"/>
        </w:rPr>
        <w:t>пункта 9 части 1 статьи 33, части 3 статьи 34</w:t>
      </w:r>
      <w:r w:rsidRPr="00556C23">
        <w:rPr>
          <w:sz w:val="14"/>
          <w:szCs w:val="14"/>
        </w:rPr>
        <w:t xml:space="preserve"> Ф</w:t>
      </w:r>
      <w:r w:rsidRPr="00556C23">
        <w:rPr>
          <w:sz w:val="14"/>
          <w:szCs w:val="14"/>
        </w:rPr>
        <w:t>е</w:t>
      </w:r>
      <w:r w:rsidRPr="00556C23">
        <w:rPr>
          <w:sz w:val="14"/>
          <w:szCs w:val="14"/>
        </w:rPr>
        <w:t xml:space="preserve">дерального закона Российской Федерации </w:t>
      </w:r>
      <w:r w:rsidRPr="00556C23">
        <w:rPr>
          <w:b/>
          <w:sz w:val="14"/>
          <w:szCs w:val="14"/>
        </w:rPr>
        <w:t>от 29.12.2012 № 273-ФЗ</w:t>
      </w:r>
      <w:r w:rsidRPr="00556C23">
        <w:rPr>
          <w:sz w:val="14"/>
          <w:szCs w:val="14"/>
        </w:rPr>
        <w:t xml:space="preserve"> «Об образовании в Российской Федерации»; </w:t>
      </w:r>
      <w:proofErr w:type="gramStart"/>
      <w:r w:rsidRPr="00556C23">
        <w:rPr>
          <w:b/>
          <w:sz w:val="14"/>
          <w:szCs w:val="14"/>
        </w:rPr>
        <w:t>пункта 43</w:t>
      </w:r>
      <w:r w:rsidRPr="00556C23">
        <w:rPr>
          <w:sz w:val="14"/>
          <w:szCs w:val="14"/>
        </w:rPr>
        <w:t xml:space="preserve"> Порядка организации и осущ</w:t>
      </w:r>
      <w:r w:rsidRPr="00556C23">
        <w:rPr>
          <w:sz w:val="14"/>
          <w:szCs w:val="14"/>
        </w:rPr>
        <w:t>е</w:t>
      </w:r>
      <w:r w:rsidRPr="00556C23">
        <w:rPr>
          <w:sz w:val="14"/>
          <w:szCs w:val="14"/>
        </w:rPr>
        <w:t xml:space="preserve">ствления образовательной деятельности по образовательным программам высшего образования – программам </w:t>
      </w:r>
      <w:proofErr w:type="spellStart"/>
      <w:r w:rsidRPr="00556C23">
        <w:rPr>
          <w:sz w:val="14"/>
          <w:szCs w:val="14"/>
        </w:rPr>
        <w:t>бакалавриата</w:t>
      </w:r>
      <w:proofErr w:type="spellEnd"/>
      <w:r w:rsidRPr="00556C23">
        <w:rPr>
          <w:sz w:val="14"/>
          <w:szCs w:val="14"/>
        </w:rPr>
        <w:t xml:space="preserve">, программам </w:t>
      </w:r>
      <w:proofErr w:type="spellStart"/>
      <w:r w:rsidRPr="00556C23">
        <w:rPr>
          <w:sz w:val="14"/>
          <w:szCs w:val="14"/>
        </w:rPr>
        <w:t>специалитета</w:t>
      </w:r>
      <w:proofErr w:type="spellEnd"/>
      <w:r w:rsidRPr="00556C23">
        <w:rPr>
          <w:sz w:val="14"/>
          <w:szCs w:val="14"/>
        </w:rPr>
        <w:t xml:space="preserve">, программам магистратуры, утвержденного приказом </w:t>
      </w:r>
      <w:proofErr w:type="spellStart"/>
      <w:r w:rsidRPr="00556C23">
        <w:rPr>
          <w:sz w:val="14"/>
          <w:szCs w:val="14"/>
        </w:rPr>
        <w:t>Минобрнауки</w:t>
      </w:r>
      <w:proofErr w:type="spellEnd"/>
      <w:r w:rsidRPr="00556C23">
        <w:rPr>
          <w:sz w:val="14"/>
          <w:szCs w:val="14"/>
        </w:rPr>
        <w:t xml:space="preserve"> России от 05.04.2017 № 301 (</w:t>
      </w:r>
      <w:r w:rsidRPr="00556C23">
        <w:rPr>
          <w:sz w:val="14"/>
          <w:szCs w:val="14"/>
          <w:lang w:eastAsia="en-US"/>
        </w:rPr>
        <w:t>зарегистрирован Минюстом России 14.07.2017, регистр</w:t>
      </w:r>
      <w:r w:rsidRPr="00556C23">
        <w:rPr>
          <w:sz w:val="14"/>
          <w:szCs w:val="14"/>
          <w:lang w:eastAsia="en-US"/>
        </w:rPr>
        <w:t>а</w:t>
      </w:r>
      <w:r w:rsidRPr="00556C23">
        <w:rPr>
          <w:sz w:val="14"/>
          <w:szCs w:val="14"/>
          <w:lang w:eastAsia="en-US"/>
        </w:rPr>
        <w:t>ционный № 47415</w:t>
      </w:r>
      <w:r w:rsidRPr="00556C23">
        <w:rPr>
          <w:sz w:val="14"/>
          <w:szCs w:val="14"/>
        </w:rPr>
        <w:t>), объем дисциплины в зачетных единицах с указанием количества академических или астрономических часов, выделенных на контак</w:t>
      </w:r>
      <w:r w:rsidRPr="00556C23">
        <w:rPr>
          <w:sz w:val="14"/>
          <w:szCs w:val="14"/>
        </w:rPr>
        <w:t>т</w:t>
      </w:r>
      <w:r w:rsidRPr="00556C23">
        <w:rPr>
          <w:sz w:val="14"/>
          <w:szCs w:val="14"/>
        </w:rPr>
        <w:t>ную работу обучающихся с преподавателем (по видам учебных занятий) и на самостоятельную работу обучающихся</w:t>
      </w:r>
      <w:proofErr w:type="gramEnd"/>
      <w:r w:rsidR="0011177C" w:rsidRPr="00556C23">
        <w:rPr>
          <w:sz w:val="14"/>
          <w:szCs w:val="14"/>
        </w:rPr>
        <w:t xml:space="preserve"> </w:t>
      </w:r>
      <w:r w:rsidRPr="00556C23">
        <w:rPr>
          <w:sz w:val="14"/>
          <w:szCs w:val="14"/>
        </w:rPr>
        <w:t>образовательная организация уст</w:t>
      </w:r>
      <w:r w:rsidRPr="00556C23">
        <w:rPr>
          <w:sz w:val="14"/>
          <w:szCs w:val="14"/>
        </w:rPr>
        <w:t>а</w:t>
      </w:r>
      <w:r w:rsidRPr="00556C23">
        <w:rPr>
          <w:sz w:val="14"/>
          <w:szCs w:val="14"/>
        </w:rPr>
        <w:t>навливает</w:t>
      </w:r>
      <w:r w:rsidR="0011177C" w:rsidRPr="00556C23">
        <w:rPr>
          <w:sz w:val="14"/>
          <w:szCs w:val="14"/>
        </w:rPr>
        <w:t xml:space="preserve"> </w:t>
      </w:r>
      <w:r w:rsidRPr="00556C23">
        <w:rPr>
          <w:sz w:val="14"/>
          <w:szCs w:val="14"/>
        </w:rPr>
        <w:t xml:space="preserve">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556C23">
        <w:rPr>
          <w:sz w:val="14"/>
          <w:szCs w:val="14"/>
        </w:rPr>
        <w:t>и(</w:t>
      </w:r>
      <w:proofErr w:type="gramEnd"/>
      <w:r w:rsidRPr="00556C23">
        <w:rPr>
          <w:sz w:val="14"/>
          <w:szCs w:val="14"/>
        </w:rPr>
        <w:t>или) государственной итоговой аттестации в Академию по соответствующей имеющей государс</w:t>
      </w:r>
      <w:r w:rsidRPr="00556C23">
        <w:rPr>
          <w:sz w:val="14"/>
          <w:szCs w:val="14"/>
        </w:rPr>
        <w:t>т</w:t>
      </w:r>
      <w:r w:rsidRPr="00556C23">
        <w:rPr>
          <w:sz w:val="14"/>
          <w:szCs w:val="14"/>
        </w:rPr>
        <w:t>венную аккредитацию образовательной программе в порядке, установленном соответствующим локальным нормативным актом образовательной орган</w:t>
      </w:r>
      <w:r w:rsidRPr="00556C23">
        <w:rPr>
          <w:sz w:val="14"/>
          <w:szCs w:val="14"/>
        </w:rPr>
        <w:t>и</w:t>
      </w:r>
      <w:r w:rsidRPr="00556C23">
        <w:rPr>
          <w:sz w:val="14"/>
          <w:szCs w:val="14"/>
        </w:rPr>
        <w:t>зации.</w:t>
      </w:r>
    </w:p>
    <w:p w:rsidR="00AF61EB" w:rsidRPr="0011177C" w:rsidRDefault="00AF61EB" w:rsidP="00AF61EB">
      <w:pPr>
        <w:tabs>
          <w:tab w:val="left" w:pos="900"/>
        </w:tabs>
        <w:jc w:val="both"/>
        <w:rPr>
          <w:b/>
        </w:rPr>
      </w:pPr>
    </w:p>
    <w:p w:rsidR="003A71E4" w:rsidRPr="0011177C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5.</w:t>
      </w:r>
      <w:r w:rsidR="00114770" w:rsidRPr="0011177C">
        <w:rPr>
          <w:b/>
          <w:sz w:val="24"/>
          <w:szCs w:val="24"/>
        </w:rPr>
        <w:t>3</w:t>
      </w:r>
      <w:r w:rsidRPr="0011177C">
        <w:rPr>
          <w:b/>
          <w:sz w:val="24"/>
          <w:szCs w:val="24"/>
        </w:rPr>
        <w:t xml:space="preserve"> Содержание дисциплины</w:t>
      </w:r>
    </w:p>
    <w:p w:rsidR="002E49A8" w:rsidRPr="0011177C" w:rsidRDefault="002E49A8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E85EDF" w:rsidRPr="0011177C" w:rsidRDefault="003A71E4" w:rsidP="00D45050">
      <w:pPr>
        <w:ind w:firstLine="709"/>
        <w:jc w:val="both"/>
        <w:rPr>
          <w:sz w:val="24"/>
          <w:szCs w:val="24"/>
        </w:rPr>
      </w:pPr>
      <w:r w:rsidRPr="0011177C">
        <w:rPr>
          <w:b/>
          <w:sz w:val="24"/>
          <w:szCs w:val="24"/>
        </w:rPr>
        <w:t>Тема №1.</w:t>
      </w:r>
      <w:r w:rsidR="00E85EDF" w:rsidRPr="0011177C">
        <w:rPr>
          <w:sz w:val="24"/>
          <w:szCs w:val="24"/>
        </w:rPr>
        <w:t xml:space="preserve"> Эконометрика как предмет. Цели и задачи эконометрики. Анализ рядов распределения. </w:t>
      </w:r>
      <w:r w:rsidR="00C3770E" w:rsidRPr="0011177C">
        <w:rPr>
          <w:sz w:val="24"/>
          <w:szCs w:val="24"/>
        </w:rPr>
        <w:t>Понятие и виды рядов распределения. Анализ ранжированного ряда. Пр</w:t>
      </w:r>
      <w:r w:rsidR="00C3770E" w:rsidRPr="0011177C">
        <w:rPr>
          <w:sz w:val="24"/>
          <w:szCs w:val="24"/>
        </w:rPr>
        <w:t>о</w:t>
      </w:r>
      <w:r w:rsidR="00C3770E" w:rsidRPr="0011177C">
        <w:rPr>
          <w:sz w:val="24"/>
          <w:szCs w:val="24"/>
        </w:rPr>
        <w:t xml:space="preserve">верка на соответствие нормальному закону распределения </w:t>
      </w:r>
      <w:proofErr w:type="spellStart"/>
      <w:r w:rsidR="00C3770E" w:rsidRPr="0011177C">
        <w:rPr>
          <w:sz w:val="24"/>
          <w:szCs w:val="24"/>
        </w:rPr>
        <w:t>равноинтервального</w:t>
      </w:r>
      <w:proofErr w:type="spellEnd"/>
      <w:r w:rsidR="00C3770E" w:rsidRPr="0011177C">
        <w:rPr>
          <w:sz w:val="24"/>
          <w:szCs w:val="24"/>
        </w:rPr>
        <w:t xml:space="preserve"> ряда. П</w:t>
      </w:r>
      <w:r w:rsidR="00C3770E" w:rsidRPr="0011177C">
        <w:rPr>
          <w:sz w:val="24"/>
          <w:szCs w:val="24"/>
        </w:rPr>
        <w:t>о</w:t>
      </w:r>
      <w:r w:rsidR="00C3770E" w:rsidRPr="0011177C">
        <w:rPr>
          <w:sz w:val="24"/>
          <w:szCs w:val="24"/>
        </w:rPr>
        <w:lastRenderedPageBreak/>
        <w:t xml:space="preserve">казатели степени неравномерности распределения </w:t>
      </w:r>
      <w:proofErr w:type="spellStart"/>
      <w:r w:rsidR="00C3770E" w:rsidRPr="0011177C">
        <w:rPr>
          <w:sz w:val="24"/>
          <w:szCs w:val="24"/>
        </w:rPr>
        <w:t>равночастотного</w:t>
      </w:r>
      <w:proofErr w:type="spellEnd"/>
      <w:r w:rsidR="00C3770E" w:rsidRPr="0011177C">
        <w:rPr>
          <w:sz w:val="24"/>
          <w:szCs w:val="24"/>
        </w:rPr>
        <w:t xml:space="preserve"> ряда. </w:t>
      </w:r>
    </w:p>
    <w:p w:rsidR="00E85EDF" w:rsidRPr="0011177C" w:rsidRDefault="00E85EDF" w:rsidP="00E85EDF">
      <w:pPr>
        <w:pStyle w:val="af3"/>
        <w:tabs>
          <w:tab w:val="clear" w:pos="643"/>
          <w:tab w:val="left" w:pos="284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1177C">
        <w:rPr>
          <w:rFonts w:ascii="Times New Roman" w:hAnsi="Times New Roman" w:cs="Times New Roman"/>
          <w:sz w:val="24"/>
          <w:szCs w:val="24"/>
        </w:rPr>
        <w:tab/>
      </w:r>
      <w:r w:rsidRPr="0011177C">
        <w:rPr>
          <w:rFonts w:ascii="Times New Roman" w:hAnsi="Times New Roman" w:cs="Times New Roman"/>
          <w:sz w:val="24"/>
          <w:szCs w:val="24"/>
        </w:rPr>
        <w:tab/>
      </w:r>
      <w:r w:rsidRPr="0011177C">
        <w:rPr>
          <w:rFonts w:ascii="Times New Roman" w:hAnsi="Times New Roman" w:cs="Times New Roman"/>
          <w:b/>
          <w:sz w:val="24"/>
          <w:szCs w:val="24"/>
        </w:rPr>
        <w:t>Тема №2.</w:t>
      </w:r>
      <w:r w:rsidRPr="0011177C">
        <w:rPr>
          <w:rFonts w:ascii="Times New Roman" w:hAnsi="Times New Roman" w:cs="Times New Roman"/>
          <w:sz w:val="24"/>
          <w:szCs w:val="24"/>
        </w:rPr>
        <w:t xml:space="preserve"> Парная регрессия. Основные теоретические аспекты. </w:t>
      </w:r>
      <w:r w:rsidR="006B04D6" w:rsidRPr="0011177C">
        <w:rPr>
          <w:rFonts w:ascii="Times New Roman" w:hAnsi="Times New Roman" w:cs="Times New Roman"/>
          <w:sz w:val="24"/>
          <w:szCs w:val="24"/>
        </w:rPr>
        <w:t xml:space="preserve">Парная регрессия. </w:t>
      </w:r>
      <w:r w:rsidRPr="0011177C">
        <w:rPr>
          <w:rFonts w:ascii="Times New Roman" w:hAnsi="Times New Roman" w:cs="Times New Roman"/>
          <w:sz w:val="24"/>
          <w:szCs w:val="24"/>
        </w:rPr>
        <w:t xml:space="preserve">Метод наименьших квадратов. </w:t>
      </w:r>
      <w:r w:rsidR="00C3770E" w:rsidRPr="0011177C">
        <w:rPr>
          <w:rFonts w:ascii="Times New Roman" w:hAnsi="Times New Roman" w:cs="Times New Roman"/>
          <w:sz w:val="24"/>
          <w:szCs w:val="24"/>
        </w:rPr>
        <w:t xml:space="preserve">Введение в регрессионный анализ. </w:t>
      </w:r>
      <w:r w:rsidR="006B04D6" w:rsidRPr="0011177C">
        <w:rPr>
          <w:rFonts w:ascii="Times New Roman" w:hAnsi="Times New Roman" w:cs="Times New Roman"/>
          <w:sz w:val="24"/>
          <w:szCs w:val="24"/>
        </w:rPr>
        <w:t>Линейная парная ре</w:t>
      </w:r>
      <w:r w:rsidR="006B04D6" w:rsidRPr="0011177C">
        <w:rPr>
          <w:rFonts w:ascii="Times New Roman" w:hAnsi="Times New Roman" w:cs="Times New Roman"/>
          <w:sz w:val="24"/>
          <w:szCs w:val="24"/>
        </w:rPr>
        <w:t>г</w:t>
      </w:r>
      <w:r w:rsidR="006B04D6" w:rsidRPr="0011177C">
        <w:rPr>
          <w:rFonts w:ascii="Times New Roman" w:hAnsi="Times New Roman" w:cs="Times New Roman"/>
          <w:sz w:val="24"/>
          <w:szCs w:val="24"/>
        </w:rPr>
        <w:t>рессии. Трендовый анализ. Достоверность аппроксимации.</w:t>
      </w:r>
    </w:p>
    <w:p w:rsidR="00C3770E" w:rsidRPr="0011177C" w:rsidRDefault="00E85EDF" w:rsidP="00E85EDF">
      <w:pPr>
        <w:pStyle w:val="af3"/>
        <w:tabs>
          <w:tab w:val="clear" w:pos="643"/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11177C">
        <w:rPr>
          <w:rFonts w:ascii="Times New Roman" w:hAnsi="Times New Roman" w:cs="Times New Roman"/>
          <w:sz w:val="24"/>
          <w:szCs w:val="24"/>
        </w:rPr>
        <w:tab/>
      </w:r>
      <w:r w:rsidRPr="0011177C">
        <w:rPr>
          <w:rFonts w:ascii="Times New Roman" w:hAnsi="Times New Roman" w:cs="Times New Roman"/>
          <w:sz w:val="24"/>
          <w:szCs w:val="24"/>
        </w:rPr>
        <w:tab/>
      </w:r>
      <w:r w:rsidRPr="0011177C">
        <w:rPr>
          <w:rFonts w:ascii="Times New Roman" w:hAnsi="Times New Roman" w:cs="Times New Roman"/>
          <w:b/>
          <w:sz w:val="24"/>
          <w:szCs w:val="24"/>
        </w:rPr>
        <w:t>Тема №3.</w:t>
      </w:r>
      <w:r w:rsidRPr="0011177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11177C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Основные типы функций, используемые при количественной оценке связей</w:t>
        </w:r>
      </w:hyperlink>
      <w:r w:rsidRPr="0011177C">
        <w:rPr>
          <w:rFonts w:ascii="Times New Roman" w:hAnsi="Times New Roman" w:cs="Times New Roman"/>
          <w:sz w:val="24"/>
          <w:szCs w:val="24"/>
        </w:rPr>
        <w:t>. Расчет параметров уравнения регрессии</w:t>
      </w:r>
      <w:r w:rsidR="006B04D6" w:rsidRPr="0011177C">
        <w:rPr>
          <w:rFonts w:ascii="Times New Roman" w:hAnsi="Times New Roman" w:cs="Times New Roman"/>
          <w:sz w:val="24"/>
          <w:szCs w:val="24"/>
        </w:rPr>
        <w:t xml:space="preserve">. </w:t>
      </w:r>
      <w:r w:rsidR="00C3770E" w:rsidRPr="0011177C">
        <w:rPr>
          <w:rFonts w:ascii="Times New Roman" w:hAnsi="Times New Roman" w:cs="Times New Roman"/>
          <w:sz w:val="24"/>
          <w:szCs w:val="24"/>
        </w:rPr>
        <w:t>Основные задачи, понятия и этапы пр</w:t>
      </w:r>
      <w:r w:rsidR="00C3770E" w:rsidRPr="0011177C">
        <w:rPr>
          <w:rFonts w:ascii="Times New Roman" w:hAnsi="Times New Roman" w:cs="Times New Roman"/>
          <w:sz w:val="24"/>
          <w:szCs w:val="24"/>
        </w:rPr>
        <w:t>о</w:t>
      </w:r>
      <w:r w:rsidR="00C3770E" w:rsidRPr="0011177C">
        <w:rPr>
          <w:rFonts w:ascii="Times New Roman" w:hAnsi="Times New Roman" w:cs="Times New Roman"/>
          <w:sz w:val="24"/>
          <w:szCs w:val="24"/>
        </w:rPr>
        <w:t xml:space="preserve">ведения регрессионного анализа. </w:t>
      </w:r>
      <w:r w:rsidR="008B6748" w:rsidRPr="0011177C">
        <w:rPr>
          <w:rFonts w:ascii="Times New Roman" w:hAnsi="Times New Roman" w:cs="Times New Roman"/>
          <w:sz w:val="24"/>
          <w:szCs w:val="24"/>
        </w:rPr>
        <w:t>Проблемы спецификации модели</w:t>
      </w:r>
      <w:proofErr w:type="gramStart"/>
      <w:r w:rsidR="008B6748" w:rsidRPr="0011177C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="008B6748" w:rsidRPr="0011177C">
        <w:rPr>
          <w:rFonts w:ascii="Times New Roman" w:hAnsi="Times New Roman" w:cs="Times New Roman"/>
          <w:sz w:val="24"/>
          <w:szCs w:val="24"/>
        </w:rPr>
        <w:t>Оценка значимости и доверительные интервалы уравнения регрессии и его п</w:t>
      </w:r>
      <w:r w:rsidR="00FD2C80" w:rsidRPr="0011177C">
        <w:rPr>
          <w:rFonts w:ascii="Times New Roman" w:hAnsi="Times New Roman" w:cs="Times New Roman"/>
          <w:sz w:val="24"/>
          <w:szCs w:val="24"/>
        </w:rPr>
        <w:t>а</w:t>
      </w:r>
      <w:r w:rsidR="008B6748" w:rsidRPr="0011177C">
        <w:rPr>
          <w:rFonts w:ascii="Times New Roman" w:hAnsi="Times New Roman" w:cs="Times New Roman"/>
          <w:sz w:val="24"/>
          <w:szCs w:val="24"/>
        </w:rPr>
        <w:t>раметров.</w:t>
      </w:r>
    </w:p>
    <w:p w:rsidR="006B04D6" w:rsidRPr="0011177C" w:rsidRDefault="00D277A3" w:rsidP="00D277A3">
      <w:pPr>
        <w:widowControl/>
        <w:tabs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 w:rsidRPr="0011177C">
        <w:rPr>
          <w:b/>
          <w:sz w:val="24"/>
          <w:szCs w:val="24"/>
        </w:rPr>
        <w:tab/>
      </w:r>
      <w:r w:rsidR="006B04D6" w:rsidRPr="0011177C">
        <w:rPr>
          <w:b/>
          <w:sz w:val="24"/>
          <w:szCs w:val="24"/>
        </w:rPr>
        <w:t>Тема №4</w:t>
      </w:r>
      <w:r w:rsidR="003A71E4" w:rsidRPr="0011177C">
        <w:rPr>
          <w:b/>
          <w:sz w:val="24"/>
          <w:szCs w:val="24"/>
        </w:rPr>
        <w:t>.</w:t>
      </w:r>
      <w:r w:rsidR="008B6748" w:rsidRPr="0011177C">
        <w:rPr>
          <w:sz w:val="24"/>
          <w:szCs w:val="24"/>
        </w:rPr>
        <w:t xml:space="preserve">Множественный регрессионный анализ. </w:t>
      </w:r>
      <w:r w:rsidRPr="0011177C">
        <w:rPr>
          <w:sz w:val="24"/>
          <w:szCs w:val="24"/>
        </w:rPr>
        <w:t xml:space="preserve">Представление о множественном регрессионном анализе. Множественные регрессионные модели в эконометрике. </w:t>
      </w:r>
      <w:r w:rsidR="008B6748" w:rsidRPr="0011177C">
        <w:rPr>
          <w:sz w:val="24"/>
          <w:szCs w:val="24"/>
        </w:rPr>
        <w:t>Класс</w:t>
      </w:r>
      <w:r w:rsidR="008B6748" w:rsidRPr="0011177C">
        <w:rPr>
          <w:sz w:val="24"/>
          <w:szCs w:val="24"/>
        </w:rPr>
        <w:t>и</w:t>
      </w:r>
      <w:r w:rsidR="008B6748" w:rsidRPr="0011177C">
        <w:rPr>
          <w:sz w:val="24"/>
          <w:szCs w:val="24"/>
        </w:rPr>
        <w:t>ческая модель множественной линейной регрессии. Оценка качества классической модели множественной линейной регрессии. Частная регрессия и корреляция.</w:t>
      </w:r>
      <w:r w:rsidR="006B04D6" w:rsidRPr="0011177C">
        <w:rPr>
          <w:sz w:val="24"/>
          <w:szCs w:val="24"/>
        </w:rPr>
        <w:t xml:space="preserve"> </w:t>
      </w:r>
      <w:r w:rsidR="00531051" w:rsidRPr="0011177C">
        <w:rPr>
          <w:sz w:val="24"/>
          <w:szCs w:val="24"/>
        </w:rPr>
        <w:t>Роль частной ре</w:t>
      </w:r>
      <w:r w:rsidR="00531051" w:rsidRPr="0011177C">
        <w:rPr>
          <w:sz w:val="24"/>
          <w:szCs w:val="24"/>
        </w:rPr>
        <w:t>г</w:t>
      </w:r>
      <w:r w:rsidR="00531051" w:rsidRPr="0011177C">
        <w:rPr>
          <w:sz w:val="24"/>
          <w:szCs w:val="24"/>
        </w:rPr>
        <w:t>рессия и корреляции при разработке математических моделей</w:t>
      </w:r>
      <w:r w:rsidR="006B04D6" w:rsidRPr="0011177C">
        <w:rPr>
          <w:sz w:val="24"/>
          <w:szCs w:val="24"/>
        </w:rPr>
        <w:t xml:space="preserve"> </w:t>
      </w:r>
      <w:r w:rsidR="00531051" w:rsidRPr="0011177C">
        <w:rPr>
          <w:sz w:val="24"/>
          <w:szCs w:val="24"/>
        </w:rPr>
        <w:t>множественной линейной регрессии.</w:t>
      </w:r>
      <w:r w:rsidR="008B6748" w:rsidRPr="0011177C">
        <w:rPr>
          <w:sz w:val="24"/>
          <w:szCs w:val="24"/>
        </w:rPr>
        <w:t xml:space="preserve"> </w:t>
      </w:r>
    </w:p>
    <w:p w:rsidR="00421DAD" w:rsidRPr="0011177C" w:rsidRDefault="00421DAD" w:rsidP="007615E9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3A71E4" w:rsidRPr="0011177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11177C">
        <w:rPr>
          <w:b/>
          <w:sz w:val="24"/>
          <w:szCs w:val="24"/>
        </w:rPr>
        <w:t>обучающихся</w:t>
      </w:r>
      <w:proofErr w:type="gramEnd"/>
      <w:r w:rsidRPr="0011177C">
        <w:rPr>
          <w:b/>
          <w:sz w:val="24"/>
          <w:szCs w:val="24"/>
        </w:rPr>
        <w:t xml:space="preserve"> по дисциплине</w:t>
      </w:r>
    </w:p>
    <w:p w:rsidR="00C93E11" w:rsidRPr="0011177C" w:rsidRDefault="00C93E11" w:rsidP="002D3932">
      <w:pPr>
        <w:pStyle w:val="a5"/>
        <w:numPr>
          <w:ilvl w:val="0"/>
          <w:numId w:val="1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CB4136" w:rsidRPr="0011177C">
        <w:rPr>
          <w:rFonts w:ascii="Times New Roman" w:hAnsi="Times New Roman"/>
          <w:sz w:val="24"/>
          <w:szCs w:val="24"/>
        </w:rPr>
        <w:t>Эконометрика</w:t>
      </w:r>
      <w:r w:rsidRPr="0011177C">
        <w:rPr>
          <w:rFonts w:ascii="Times New Roman" w:hAnsi="Times New Roman"/>
          <w:sz w:val="24"/>
          <w:szCs w:val="24"/>
        </w:rPr>
        <w:t xml:space="preserve">» С.Х. </w:t>
      </w:r>
      <w:proofErr w:type="spellStart"/>
      <w:r w:rsidRPr="0011177C">
        <w:rPr>
          <w:rFonts w:ascii="Times New Roman" w:hAnsi="Times New Roman"/>
          <w:sz w:val="24"/>
          <w:szCs w:val="24"/>
        </w:rPr>
        <w:t>Мухаметдинова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. – Омск: Изд-во Омской гуманитарной академии, </w:t>
      </w:r>
      <w:r w:rsidR="004F6495">
        <w:rPr>
          <w:rFonts w:ascii="Times New Roman" w:hAnsi="Times New Roman"/>
          <w:sz w:val="24"/>
          <w:szCs w:val="24"/>
        </w:rPr>
        <w:t>2020.</w:t>
      </w:r>
      <w:r w:rsidRPr="0011177C">
        <w:rPr>
          <w:rFonts w:ascii="Times New Roman" w:hAnsi="Times New Roman"/>
          <w:sz w:val="24"/>
          <w:szCs w:val="24"/>
        </w:rPr>
        <w:t xml:space="preserve"> </w:t>
      </w:r>
    </w:p>
    <w:p w:rsidR="00C93E11" w:rsidRPr="0011177C" w:rsidRDefault="00C93E11" w:rsidP="002D3932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1177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11177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</w:t>
      </w:r>
      <w:r w:rsidRPr="0011177C">
        <w:rPr>
          <w:rFonts w:ascii="Times New Roman" w:hAnsi="Times New Roman"/>
          <w:sz w:val="24"/>
          <w:szCs w:val="24"/>
        </w:rPr>
        <w:t>а</w:t>
      </w:r>
      <w:r w:rsidRPr="0011177C">
        <w:rPr>
          <w:rFonts w:ascii="Times New Roman" w:hAnsi="Times New Roman"/>
          <w:sz w:val="24"/>
          <w:szCs w:val="24"/>
        </w:rPr>
        <w:t xml:space="preserve">зования – программам </w:t>
      </w:r>
      <w:proofErr w:type="spellStart"/>
      <w:r w:rsidRPr="0011177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1177C">
        <w:rPr>
          <w:rFonts w:ascii="Times New Roman" w:hAnsi="Times New Roman"/>
          <w:sz w:val="24"/>
          <w:szCs w:val="24"/>
        </w:rPr>
        <w:t>ОмГА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DD593C" w:rsidRPr="0011177C" w:rsidRDefault="00DD593C" w:rsidP="002D3932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11177C">
        <w:rPr>
          <w:rFonts w:ascii="Times New Roman" w:hAnsi="Times New Roman"/>
          <w:sz w:val="24"/>
          <w:szCs w:val="24"/>
        </w:rPr>
        <w:t>б</w:t>
      </w:r>
      <w:r w:rsidRPr="0011177C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11177C">
        <w:rPr>
          <w:rFonts w:ascii="Times New Roman" w:hAnsi="Times New Roman"/>
          <w:sz w:val="24"/>
          <w:szCs w:val="24"/>
        </w:rPr>
        <w:t>е</w:t>
      </w:r>
      <w:r w:rsidRPr="0011177C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11177C">
        <w:rPr>
          <w:rFonts w:ascii="Times New Roman" w:hAnsi="Times New Roman"/>
          <w:sz w:val="24"/>
          <w:szCs w:val="24"/>
        </w:rPr>
        <w:t>ОмГА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11177C">
        <w:rPr>
          <w:rFonts w:ascii="Times New Roman" w:hAnsi="Times New Roman"/>
          <w:sz w:val="24"/>
          <w:szCs w:val="24"/>
        </w:rPr>
        <w:t>к</w:t>
      </w:r>
      <w:r w:rsidRPr="0011177C">
        <w:rPr>
          <w:rFonts w:ascii="Times New Roman" w:hAnsi="Times New Roman"/>
          <w:sz w:val="24"/>
          <w:szCs w:val="24"/>
        </w:rPr>
        <w:t>тора от 01.09.2016 № 43в.</w:t>
      </w:r>
    </w:p>
    <w:p w:rsidR="00C93E11" w:rsidRPr="0011177C" w:rsidRDefault="00C93E11" w:rsidP="002D3932">
      <w:pPr>
        <w:pStyle w:val="a5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11177C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11177C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</w:t>
      </w:r>
      <w:r w:rsidRPr="0011177C">
        <w:rPr>
          <w:rFonts w:ascii="Times New Roman" w:hAnsi="Times New Roman"/>
          <w:sz w:val="24"/>
          <w:szCs w:val="24"/>
        </w:rPr>
        <w:t>н</w:t>
      </w:r>
      <w:r w:rsidRPr="0011177C">
        <w:rPr>
          <w:rFonts w:ascii="Times New Roman" w:hAnsi="Times New Roman"/>
          <w:sz w:val="24"/>
          <w:szCs w:val="24"/>
        </w:rPr>
        <w:t xml:space="preserve">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1177C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11177C">
        <w:rPr>
          <w:rFonts w:ascii="Times New Roman" w:hAnsi="Times New Roman"/>
          <w:sz w:val="24"/>
          <w:szCs w:val="24"/>
        </w:rPr>
        <w:t>, магистратуры, одобренное на заседании Ученого совета от 28.08. 2017 (протокол заседания № 1), Студенческого с</w:t>
      </w:r>
      <w:r w:rsidRPr="0011177C">
        <w:rPr>
          <w:rFonts w:ascii="Times New Roman" w:hAnsi="Times New Roman"/>
          <w:sz w:val="24"/>
          <w:szCs w:val="24"/>
        </w:rPr>
        <w:t>о</w:t>
      </w:r>
      <w:r w:rsidRPr="0011177C">
        <w:rPr>
          <w:rFonts w:ascii="Times New Roman" w:hAnsi="Times New Roman"/>
          <w:sz w:val="24"/>
          <w:szCs w:val="24"/>
        </w:rPr>
        <w:t xml:space="preserve">вета </w:t>
      </w:r>
      <w:proofErr w:type="spellStart"/>
      <w:r w:rsidRPr="0011177C">
        <w:rPr>
          <w:rFonts w:ascii="Times New Roman" w:hAnsi="Times New Roman"/>
          <w:sz w:val="24"/>
          <w:szCs w:val="24"/>
        </w:rPr>
        <w:t>ОмГА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7865CB" w:rsidRPr="0011177C" w:rsidRDefault="007865CB" w:rsidP="00EB5DAC">
      <w:pPr>
        <w:tabs>
          <w:tab w:val="left" w:pos="426"/>
        </w:tabs>
        <w:jc w:val="both"/>
        <w:rPr>
          <w:rFonts w:eastAsia="Calibri"/>
          <w:b/>
          <w:sz w:val="24"/>
          <w:szCs w:val="24"/>
        </w:rPr>
      </w:pPr>
    </w:p>
    <w:p w:rsidR="00785842" w:rsidRPr="0011177C" w:rsidRDefault="000557BC" w:rsidP="00705FB5">
      <w:pPr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7</w:t>
      </w:r>
      <w:r w:rsidR="007F4B97" w:rsidRPr="0011177C">
        <w:rPr>
          <w:b/>
          <w:sz w:val="24"/>
          <w:szCs w:val="24"/>
        </w:rPr>
        <w:t>.</w:t>
      </w:r>
      <w:r w:rsidR="00B60C69" w:rsidRPr="0011177C">
        <w:rPr>
          <w:b/>
          <w:sz w:val="24"/>
          <w:szCs w:val="24"/>
        </w:rPr>
        <w:t xml:space="preserve"> </w:t>
      </w:r>
      <w:r w:rsidR="00785842" w:rsidRPr="0011177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93E11" w:rsidRPr="0011177C" w:rsidRDefault="00C93E11" w:rsidP="008B3E06">
      <w:pPr>
        <w:jc w:val="center"/>
        <w:rPr>
          <w:b/>
          <w:bCs/>
          <w:sz w:val="24"/>
          <w:szCs w:val="24"/>
        </w:rPr>
      </w:pPr>
    </w:p>
    <w:p w:rsidR="008B3E06" w:rsidRPr="0011177C" w:rsidRDefault="008B3E06" w:rsidP="00B60C69">
      <w:pPr>
        <w:ind w:left="1134" w:hanging="567"/>
        <w:rPr>
          <w:b/>
          <w:bCs/>
          <w:i/>
          <w:sz w:val="24"/>
          <w:szCs w:val="24"/>
        </w:rPr>
      </w:pPr>
      <w:r w:rsidRPr="0011177C">
        <w:rPr>
          <w:b/>
          <w:bCs/>
          <w:i/>
          <w:sz w:val="24"/>
          <w:szCs w:val="24"/>
        </w:rPr>
        <w:t>Основная</w:t>
      </w:r>
    </w:p>
    <w:p w:rsidR="008B3E06" w:rsidRPr="0011177C" w:rsidRDefault="008B3E06" w:rsidP="002D3932">
      <w:pPr>
        <w:widowControl/>
        <w:numPr>
          <w:ilvl w:val="0"/>
          <w:numId w:val="7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Эконометрика для бакалавров [Электронный ресурс]: учебник/ В.Н. Афанасьев [и др.].— </w:t>
      </w:r>
      <w:proofErr w:type="spellStart"/>
      <w:r w:rsidRPr="0011177C">
        <w:rPr>
          <w:sz w:val="24"/>
          <w:szCs w:val="24"/>
        </w:rPr>
        <w:t>Электрон</w:t>
      </w:r>
      <w:proofErr w:type="gramStart"/>
      <w:r w:rsidRPr="0011177C">
        <w:rPr>
          <w:sz w:val="24"/>
          <w:szCs w:val="24"/>
        </w:rPr>
        <w:t>.т</w:t>
      </w:r>
      <w:proofErr w:type="gramEnd"/>
      <w:r w:rsidRPr="0011177C">
        <w:rPr>
          <w:sz w:val="24"/>
          <w:szCs w:val="24"/>
        </w:rPr>
        <w:t>екстовые</w:t>
      </w:r>
      <w:proofErr w:type="spellEnd"/>
      <w:r w:rsidRPr="0011177C">
        <w:rPr>
          <w:sz w:val="24"/>
          <w:szCs w:val="24"/>
        </w:rPr>
        <w:t xml:space="preserve"> данные.— Оренбург: Оренбургский государственный униве</w:t>
      </w:r>
      <w:r w:rsidRPr="0011177C">
        <w:rPr>
          <w:sz w:val="24"/>
          <w:szCs w:val="24"/>
        </w:rPr>
        <w:t>р</w:t>
      </w:r>
      <w:r w:rsidRPr="0011177C">
        <w:rPr>
          <w:sz w:val="24"/>
          <w:szCs w:val="24"/>
        </w:rPr>
        <w:t xml:space="preserve">ситет, ЭБС АСВ, 2014.— 434 </w:t>
      </w:r>
      <w:proofErr w:type="spellStart"/>
      <w:r w:rsidRPr="0011177C">
        <w:rPr>
          <w:sz w:val="24"/>
          <w:szCs w:val="24"/>
        </w:rPr>
        <w:t>c</w:t>
      </w:r>
      <w:proofErr w:type="spellEnd"/>
      <w:r w:rsidRPr="0011177C">
        <w:rPr>
          <w:sz w:val="24"/>
          <w:szCs w:val="24"/>
        </w:rPr>
        <w:t xml:space="preserve">.— Режим доступа: </w:t>
      </w:r>
      <w:hyperlink r:id="rId12" w:history="1">
        <w:r w:rsidR="00C467FC">
          <w:rPr>
            <w:rStyle w:val="a8"/>
            <w:sz w:val="24"/>
            <w:szCs w:val="24"/>
          </w:rPr>
          <w:t>http://www.iprbookshop.ru/33668</w:t>
        </w:r>
      </w:hyperlink>
    </w:p>
    <w:p w:rsidR="00463341" w:rsidRPr="0011177C" w:rsidRDefault="00463341" w:rsidP="002D3932">
      <w:pPr>
        <w:widowControl/>
        <w:numPr>
          <w:ilvl w:val="0"/>
          <w:numId w:val="7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Шилова З.В. Эконометрика [Электронный ресурс]: учебное пособие/ Шилова З.В.— </w:t>
      </w:r>
      <w:proofErr w:type="spellStart"/>
      <w:r w:rsidRPr="0011177C">
        <w:rPr>
          <w:sz w:val="24"/>
          <w:szCs w:val="24"/>
        </w:rPr>
        <w:t>Электрон</w:t>
      </w:r>
      <w:proofErr w:type="gramStart"/>
      <w:r w:rsidRPr="0011177C">
        <w:rPr>
          <w:sz w:val="24"/>
          <w:szCs w:val="24"/>
        </w:rPr>
        <w:t>.т</w:t>
      </w:r>
      <w:proofErr w:type="gramEnd"/>
      <w:r w:rsidRPr="0011177C">
        <w:rPr>
          <w:sz w:val="24"/>
          <w:szCs w:val="24"/>
        </w:rPr>
        <w:t>екстовые</w:t>
      </w:r>
      <w:proofErr w:type="spellEnd"/>
      <w:r w:rsidRPr="0011177C">
        <w:rPr>
          <w:sz w:val="24"/>
          <w:szCs w:val="24"/>
        </w:rPr>
        <w:t xml:space="preserve"> данные.— Саратов: </w:t>
      </w:r>
      <w:proofErr w:type="gramStart"/>
      <w:r w:rsidRPr="0011177C">
        <w:rPr>
          <w:sz w:val="24"/>
          <w:szCs w:val="24"/>
        </w:rPr>
        <w:t>Ай</w:t>
      </w:r>
      <w:proofErr w:type="gramEnd"/>
      <w:r w:rsidRPr="0011177C">
        <w:rPr>
          <w:sz w:val="24"/>
          <w:szCs w:val="24"/>
        </w:rPr>
        <w:t xml:space="preserve"> Пи Ар Букс, 2015.— 148 </w:t>
      </w:r>
      <w:proofErr w:type="spellStart"/>
      <w:r w:rsidRPr="0011177C">
        <w:rPr>
          <w:sz w:val="24"/>
          <w:szCs w:val="24"/>
        </w:rPr>
        <w:t>c</w:t>
      </w:r>
      <w:proofErr w:type="spellEnd"/>
      <w:r w:rsidRPr="0011177C">
        <w:rPr>
          <w:sz w:val="24"/>
          <w:szCs w:val="24"/>
        </w:rPr>
        <w:t xml:space="preserve">.— Режим доступа: </w:t>
      </w:r>
      <w:hyperlink r:id="rId13" w:history="1">
        <w:r w:rsidR="00C467FC">
          <w:rPr>
            <w:rStyle w:val="a8"/>
            <w:sz w:val="24"/>
            <w:szCs w:val="24"/>
          </w:rPr>
          <w:t>http://www.iprbookshop.ru/33864..</w:t>
        </w:r>
      </w:hyperlink>
      <w:r w:rsidRPr="0011177C">
        <w:rPr>
          <w:sz w:val="24"/>
          <w:szCs w:val="24"/>
        </w:rPr>
        <w:t>.</w:t>
      </w:r>
    </w:p>
    <w:p w:rsidR="00523BE1" w:rsidRPr="0011177C" w:rsidRDefault="00523BE1" w:rsidP="002D3932">
      <w:pPr>
        <w:tabs>
          <w:tab w:val="left" w:pos="142"/>
          <w:tab w:val="left" w:pos="426"/>
        </w:tabs>
        <w:jc w:val="both"/>
        <w:rPr>
          <w:b/>
          <w:bCs/>
          <w:i/>
          <w:sz w:val="24"/>
          <w:szCs w:val="24"/>
        </w:rPr>
      </w:pPr>
    </w:p>
    <w:p w:rsidR="008B3E06" w:rsidRPr="0011177C" w:rsidRDefault="008B3E06" w:rsidP="002D3932">
      <w:pPr>
        <w:tabs>
          <w:tab w:val="left" w:pos="142"/>
          <w:tab w:val="left" w:pos="426"/>
        </w:tabs>
        <w:jc w:val="both"/>
        <w:rPr>
          <w:b/>
          <w:bCs/>
          <w:i/>
          <w:sz w:val="24"/>
          <w:szCs w:val="24"/>
        </w:rPr>
      </w:pPr>
      <w:r w:rsidRPr="0011177C">
        <w:rPr>
          <w:b/>
          <w:bCs/>
          <w:i/>
          <w:sz w:val="24"/>
          <w:szCs w:val="24"/>
        </w:rPr>
        <w:t>Дополнительная</w:t>
      </w:r>
    </w:p>
    <w:p w:rsidR="00B14330" w:rsidRPr="0011177C" w:rsidRDefault="00B14330" w:rsidP="002D3932">
      <w:pPr>
        <w:widowControl/>
        <w:numPr>
          <w:ilvl w:val="0"/>
          <w:numId w:val="17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Новиков А.И. Эконометрика [Электронный ресурс]: учебное пособие/ Новиков А.И.— </w:t>
      </w:r>
      <w:proofErr w:type="spellStart"/>
      <w:r w:rsidRPr="0011177C">
        <w:rPr>
          <w:sz w:val="24"/>
          <w:szCs w:val="24"/>
        </w:rPr>
        <w:t>Электрон</w:t>
      </w:r>
      <w:proofErr w:type="gramStart"/>
      <w:r w:rsidRPr="0011177C">
        <w:rPr>
          <w:sz w:val="24"/>
          <w:szCs w:val="24"/>
        </w:rPr>
        <w:t>.т</w:t>
      </w:r>
      <w:proofErr w:type="gramEnd"/>
      <w:r w:rsidRPr="0011177C">
        <w:rPr>
          <w:sz w:val="24"/>
          <w:szCs w:val="24"/>
        </w:rPr>
        <w:t>екстовые</w:t>
      </w:r>
      <w:proofErr w:type="spellEnd"/>
      <w:r w:rsidRPr="0011177C">
        <w:rPr>
          <w:sz w:val="24"/>
          <w:szCs w:val="24"/>
        </w:rPr>
        <w:t xml:space="preserve"> данные.— М.: Дашков и К, 2015.— 224 </w:t>
      </w:r>
      <w:proofErr w:type="spellStart"/>
      <w:r w:rsidRPr="0011177C">
        <w:rPr>
          <w:sz w:val="24"/>
          <w:szCs w:val="24"/>
        </w:rPr>
        <w:t>c</w:t>
      </w:r>
      <w:proofErr w:type="spellEnd"/>
      <w:r w:rsidRPr="0011177C">
        <w:rPr>
          <w:sz w:val="24"/>
          <w:szCs w:val="24"/>
        </w:rPr>
        <w:t xml:space="preserve">.— Режим доступа: </w:t>
      </w:r>
      <w:hyperlink r:id="rId14" w:history="1">
        <w:r w:rsidR="00C467FC">
          <w:rPr>
            <w:rStyle w:val="a8"/>
            <w:sz w:val="24"/>
            <w:szCs w:val="24"/>
          </w:rPr>
          <w:t>http://www.iprbookshop.ru/14118..</w:t>
        </w:r>
      </w:hyperlink>
      <w:r w:rsidRPr="0011177C">
        <w:rPr>
          <w:sz w:val="24"/>
          <w:szCs w:val="24"/>
        </w:rPr>
        <w:t>.</w:t>
      </w:r>
    </w:p>
    <w:p w:rsidR="00463341" w:rsidRPr="0011177C" w:rsidRDefault="00463341" w:rsidP="002D3932">
      <w:pPr>
        <w:widowControl/>
        <w:numPr>
          <w:ilvl w:val="0"/>
          <w:numId w:val="17"/>
        </w:numPr>
        <w:tabs>
          <w:tab w:val="left" w:pos="142"/>
          <w:tab w:val="left" w:pos="42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177C">
        <w:rPr>
          <w:sz w:val="24"/>
          <w:szCs w:val="24"/>
        </w:rPr>
        <w:lastRenderedPageBreak/>
        <w:t xml:space="preserve">Орлов А.И. Эконометрика [Электронный ресурс]/ Орлов А.И.— </w:t>
      </w:r>
      <w:proofErr w:type="spellStart"/>
      <w:r w:rsidRPr="0011177C">
        <w:rPr>
          <w:sz w:val="24"/>
          <w:szCs w:val="24"/>
        </w:rPr>
        <w:t>Электрон</w:t>
      </w:r>
      <w:proofErr w:type="gramStart"/>
      <w:r w:rsidRPr="0011177C">
        <w:rPr>
          <w:sz w:val="24"/>
          <w:szCs w:val="24"/>
        </w:rPr>
        <w:t>.т</w:t>
      </w:r>
      <w:proofErr w:type="gramEnd"/>
      <w:r w:rsidRPr="0011177C">
        <w:rPr>
          <w:sz w:val="24"/>
          <w:szCs w:val="24"/>
        </w:rPr>
        <w:t>екстовые</w:t>
      </w:r>
      <w:proofErr w:type="spellEnd"/>
      <w:r w:rsidRPr="0011177C">
        <w:rPr>
          <w:sz w:val="24"/>
          <w:szCs w:val="24"/>
        </w:rPr>
        <w:t xml:space="preserve"> данные.— М.: Интернет-Университет Информационных Технологий (ИНТУИТ), 2016.— 677 </w:t>
      </w:r>
      <w:proofErr w:type="spellStart"/>
      <w:r w:rsidRPr="0011177C">
        <w:rPr>
          <w:sz w:val="24"/>
          <w:szCs w:val="24"/>
        </w:rPr>
        <w:t>c</w:t>
      </w:r>
      <w:proofErr w:type="spellEnd"/>
      <w:r w:rsidRPr="0011177C">
        <w:rPr>
          <w:sz w:val="24"/>
          <w:szCs w:val="24"/>
        </w:rPr>
        <w:t xml:space="preserve">.— Режим доступа: </w:t>
      </w:r>
      <w:hyperlink r:id="rId15" w:history="1">
        <w:r w:rsidR="00C467FC">
          <w:rPr>
            <w:rStyle w:val="a8"/>
            <w:sz w:val="24"/>
            <w:szCs w:val="24"/>
          </w:rPr>
          <w:t>http://www.iprbookshop.ru/16739.</w:t>
        </w:r>
      </w:hyperlink>
    </w:p>
    <w:p w:rsidR="00EB5DAC" w:rsidRPr="0011177C" w:rsidRDefault="00EB5DAC" w:rsidP="00B60C69">
      <w:pPr>
        <w:ind w:left="993" w:hanging="426"/>
        <w:jc w:val="both"/>
        <w:rPr>
          <w:b/>
          <w:sz w:val="24"/>
          <w:szCs w:val="24"/>
        </w:rPr>
      </w:pPr>
    </w:p>
    <w:p w:rsidR="00777B09" w:rsidRPr="0011177C" w:rsidRDefault="000557BC" w:rsidP="00705FB5">
      <w:pPr>
        <w:ind w:firstLine="709"/>
        <w:jc w:val="both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8</w:t>
      </w:r>
      <w:r w:rsidR="007F4B97" w:rsidRPr="0011177C">
        <w:rPr>
          <w:b/>
          <w:sz w:val="24"/>
          <w:szCs w:val="24"/>
        </w:rPr>
        <w:t>.</w:t>
      </w:r>
      <w:r w:rsidR="00B60C69" w:rsidRPr="0011177C">
        <w:rPr>
          <w:b/>
          <w:sz w:val="24"/>
          <w:szCs w:val="24"/>
        </w:rPr>
        <w:t xml:space="preserve"> </w:t>
      </w:r>
      <w:r w:rsidR="007F4B97" w:rsidRPr="0011177C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11177C">
        <w:rPr>
          <w:b/>
          <w:sz w:val="24"/>
          <w:szCs w:val="24"/>
        </w:rPr>
        <w:t>р</w:t>
      </w:r>
      <w:r w:rsidR="007F4B97" w:rsidRPr="0011177C">
        <w:rPr>
          <w:b/>
          <w:sz w:val="24"/>
          <w:szCs w:val="24"/>
        </w:rPr>
        <w:t>нет», необходимых для освоения дисциплины</w:t>
      </w:r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11177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11177C">
        <w:rPr>
          <w:rFonts w:ascii="Times New Roman" w:hAnsi="Times New Roman"/>
          <w:sz w:val="24"/>
          <w:szCs w:val="24"/>
        </w:rPr>
        <w:t>Юрайт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7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11177C">
        <w:rPr>
          <w:rFonts w:ascii="Times New Roman" w:hAnsi="Times New Roman"/>
          <w:sz w:val="24"/>
          <w:szCs w:val="24"/>
        </w:rPr>
        <w:t>e-library.ru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9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11177C">
        <w:rPr>
          <w:rFonts w:ascii="Times New Roman" w:hAnsi="Times New Roman"/>
          <w:sz w:val="24"/>
          <w:szCs w:val="24"/>
        </w:rPr>
        <w:t>Elsevier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0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FB706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1177C" w:rsidRDefault="00777B09" w:rsidP="00716569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DF1182" w:rsidRPr="0011177C" w:rsidRDefault="00DF1182" w:rsidP="00DF1182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11177C">
        <w:rPr>
          <w:rFonts w:ascii="Times New Roman" w:hAnsi="Times New Roman"/>
          <w:sz w:val="24"/>
          <w:szCs w:val="24"/>
        </w:rPr>
        <w:t>б</w:t>
      </w:r>
      <w:r w:rsidRPr="0011177C">
        <w:rPr>
          <w:rFonts w:ascii="Times New Roman" w:hAnsi="Times New Roman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11177C">
        <w:rPr>
          <w:rFonts w:ascii="Times New Roman" w:hAnsi="Times New Roman"/>
          <w:sz w:val="24"/>
          <w:szCs w:val="24"/>
        </w:rPr>
        <w:t>ж</w:t>
      </w:r>
      <w:r w:rsidRPr="0011177C">
        <w:rPr>
          <w:rFonts w:ascii="Times New Roman" w:hAnsi="Times New Roman"/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11177C">
        <w:rPr>
          <w:rFonts w:ascii="Times New Roman" w:hAnsi="Times New Roman"/>
          <w:sz w:val="24"/>
          <w:szCs w:val="24"/>
        </w:rPr>
        <w:t>н</w:t>
      </w:r>
      <w:r w:rsidRPr="0011177C">
        <w:rPr>
          <w:rFonts w:ascii="Times New Roman" w:hAnsi="Times New Roman"/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11177C">
        <w:rPr>
          <w:rFonts w:ascii="Times New Roman" w:hAnsi="Times New Roman"/>
          <w:sz w:val="24"/>
          <w:szCs w:val="24"/>
        </w:rPr>
        <w:t>а</w:t>
      </w:r>
      <w:r w:rsidRPr="0011177C">
        <w:rPr>
          <w:rFonts w:ascii="Times New Roman" w:hAnsi="Times New Roman"/>
          <w:sz w:val="24"/>
          <w:szCs w:val="24"/>
        </w:rPr>
        <w:t xml:space="preserve">низации как на территории организации, так и </w:t>
      </w:r>
      <w:proofErr w:type="gramStart"/>
      <w:r w:rsidRPr="0011177C">
        <w:rPr>
          <w:rFonts w:ascii="Times New Roman" w:hAnsi="Times New Roman"/>
          <w:sz w:val="24"/>
          <w:szCs w:val="24"/>
        </w:rPr>
        <w:t>вне</w:t>
      </w:r>
      <w:proofErr w:type="gramEnd"/>
      <w:r w:rsidRPr="0011177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1177C">
        <w:rPr>
          <w:rFonts w:ascii="Times New Roman" w:hAnsi="Times New Roman"/>
          <w:sz w:val="24"/>
          <w:szCs w:val="24"/>
        </w:rPr>
        <w:t>ее</w:t>
      </w:r>
      <w:proofErr w:type="gramEnd"/>
      <w:r w:rsidRPr="0011177C">
        <w:rPr>
          <w:rFonts w:ascii="Times New Roman" w:hAnsi="Times New Roman"/>
          <w:sz w:val="24"/>
          <w:szCs w:val="24"/>
        </w:rPr>
        <w:t>.</w:t>
      </w:r>
    </w:p>
    <w:p w:rsidR="00DF1182" w:rsidRPr="0011177C" w:rsidRDefault="00DF1182" w:rsidP="00DF1182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77C">
        <w:rPr>
          <w:rFonts w:ascii="Times New Roman" w:hAnsi="Times New Roman"/>
          <w:sz w:val="24"/>
          <w:szCs w:val="24"/>
        </w:rPr>
        <w:t>Электронная информационно-образовательная среда Академии обеспечивает: до</w:t>
      </w:r>
      <w:r w:rsidRPr="0011177C">
        <w:rPr>
          <w:rFonts w:ascii="Times New Roman" w:hAnsi="Times New Roman"/>
          <w:sz w:val="24"/>
          <w:szCs w:val="24"/>
        </w:rPr>
        <w:t>с</w:t>
      </w:r>
      <w:r w:rsidRPr="0011177C">
        <w:rPr>
          <w:rFonts w:ascii="Times New Roman" w:hAnsi="Times New Roman"/>
          <w:sz w:val="24"/>
          <w:szCs w:val="24"/>
        </w:rPr>
        <w:t>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</w:t>
      </w:r>
      <w:r w:rsidRPr="0011177C">
        <w:rPr>
          <w:rFonts w:ascii="Times New Roman" w:hAnsi="Times New Roman"/>
          <w:sz w:val="24"/>
          <w:szCs w:val="24"/>
        </w:rPr>
        <w:t>у</w:t>
      </w:r>
      <w:r w:rsidRPr="0011177C">
        <w:rPr>
          <w:rFonts w:ascii="Times New Roman" w:hAnsi="Times New Roman"/>
          <w:sz w:val="24"/>
          <w:szCs w:val="24"/>
        </w:rPr>
        <w:t>точной аттестации и результатов освоения основной образовательной программы; пров</w:t>
      </w:r>
      <w:r w:rsidRPr="0011177C">
        <w:rPr>
          <w:rFonts w:ascii="Times New Roman" w:hAnsi="Times New Roman"/>
          <w:sz w:val="24"/>
          <w:szCs w:val="24"/>
        </w:rPr>
        <w:t>е</w:t>
      </w:r>
      <w:r w:rsidRPr="0011177C">
        <w:rPr>
          <w:rFonts w:ascii="Times New Roman" w:hAnsi="Times New Roman"/>
          <w:sz w:val="24"/>
          <w:szCs w:val="24"/>
        </w:rPr>
        <w:t>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11177C">
        <w:rPr>
          <w:rFonts w:ascii="Times New Roman" w:hAnsi="Times New Roman"/>
          <w:sz w:val="24"/>
          <w:szCs w:val="24"/>
        </w:rPr>
        <w:t xml:space="preserve"> формирование электронного </w:t>
      </w:r>
      <w:proofErr w:type="spellStart"/>
      <w:r w:rsidRPr="0011177C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11177C">
        <w:rPr>
          <w:rFonts w:ascii="Times New Roman" w:hAnsi="Times New Roman"/>
          <w:sz w:val="24"/>
          <w:szCs w:val="24"/>
        </w:rPr>
        <w:t xml:space="preserve"> обучающегося, в том числе сохран</w:t>
      </w:r>
      <w:r w:rsidRPr="0011177C">
        <w:rPr>
          <w:rFonts w:ascii="Times New Roman" w:hAnsi="Times New Roman"/>
          <w:sz w:val="24"/>
          <w:szCs w:val="24"/>
        </w:rPr>
        <w:t>е</w:t>
      </w:r>
      <w:r w:rsidRPr="0011177C">
        <w:rPr>
          <w:rFonts w:ascii="Times New Roman" w:hAnsi="Times New Roman"/>
          <w:sz w:val="24"/>
          <w:szCs w:val="24"/>
        </w:rPr>
        <w:t>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</w:t>
      </w:r>
      <w:r w:rsidRPr="0011177C">
        <w:rPr>
          <w:rFonts w:ascii="Times New Roman" w:hAnsi="Times New Roman"/>
          <w:sz w:val="24"/>
          <w:szCs w:val="24"/>
        </w:rPr>
        <w:t>о</w:t>
      </w:r>
      <w:r w:rsidRPr="0011177C">
        <w:rPr>
          <w:rFonts w:ascii="Times New Roman" w:hAnsi="Times New Roman"/>
          <w:sz w:val="24"/>
          <w:szCs w:val="24"/>
        </w:rPr>
        <w:t>цесса, в том числе синхронное и (или) асинхронное взаимодействие посредством сети «Интернет».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</w:p>
    <w:p w:rsidR="009528CA" w:rsidRPr="0011177C" w:rsidRDefault="000557BC" w:rsidP="00DF1182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1177C">
        <w:rPr>
          <w:rFonts w:eastAsia="Calibri"/>
          <w:b/>
          <w:sz w:val="24"/>
          <w:szCs w:val="24"/>
          <w:lang w:eastAsia="en-US"/>
        </w:rPr>
        <w:t>9</w:t>
      </w:r>
      <w:r w:rsidR="00EE165B" w:rsidRPr="0011177C">
        <w:rPr>
          <w:rFonts w:eastAsia="Calibri"/>
          <w:b/>
          <w:sz w:val="24"/>
          <w:szCs w:val="24"/>
          <w:lang w:eastAsia="en-US"/>
        </w:rPr>
        <w:t>.</w:t>
      </w:r>
      <w:r w:rsidR="007F4B97" w:rsidRPr="0011177C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11177C">
        <w:rPr>
          <w:rFonts w:eastAsia="Calibri"/>
          <w:b/>
          <w:sz w:val="24"/>
          <w:szCs w:val="24"/>
          <w:lang w:eastAsia="en-US"/>
        </w:rPr>
        <w:t>обу</w:t>
      </w:r>
      <w:r w:rsidR="009528CA" w:rsidRPr="0011177C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11177C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Для того чтобы успешно освоить дисциплину </w:t>
      </w:r>
      <w:r w:rsidRPr="0011177C">
        <w:rPr>
          <w:bCs/>
          <w:sz w:val="24"/>
          <w:szCs w:val="24"/>
        </w:rPr>
        <w:t>«Бухгалтерский управленческий учет» обучающиеся</w:t>
      </w:r>
      <w:r w:rsidRPr="0011177C">
        <w:rPr>
          <w:sz w:val="24"/>
          <w:szCs w:val="24"/>
        </w:rPr>
        <w:t xml:space="preserve"> должны выполнить следующие методические указания.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Методические указания для </w:t>
      </w:r>
      <w:proofErr w:type="gramStart"/>
      <w:r w:rsidRPr="0011177C">
        <w:rPr>
          <w:sz w:val="24"/>
          <w:szCs w:val="24"/>
        </w:rPr>
        <w:t>обучающихся</w:t>
      </w:r>
      <w:proofErr w:type="gramEnd"/>
      <w:r w:rsidRPr="0011177C">
        <w:rPr>
          <w:sz w:val="24"/>
          <w:szCs w:val="24"/>
        </w:rPr>
        <w:t xml:space="preserve"> по освоению дисциплины для подгото</w:t>
      </w:r>
      <w:r w:rsidRPr="0011177C">
        <w:rPr>
          <w:sz w:val="24"/>
          <w:szCs w:val="24"/>
        </w:rPr>
        <w:t>в</w:t>
      </w:r>
      <w:r w:rsidRPr="0011177C">
        <w:rPr>
          <w:sz w:val="24"/>
          <w:szCs w:val="24"/>
        </w:rPr>
        <w:t xml:space="preserve">ки к занятиям </w:t>
      </w:r>
      <w:r w:rsidRPr="0011177C">
        <w:rPr>
          <w:b/>
          <w:sz w:val="24"/>
          <w:szCs w:val="24"/>
        </w:rPr>
        <w:t>лекционного типа</w:t>
      </w:r>
      <w:r w:rsidRPr="0011177C">
        <w:rPr>
          <w:sz w:val="24"/>
          <w:szCs w:val="24"/>
        </w:rPr>
        <w:t>: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 xml:space="preserve">щать внимание на категории, формулировки, раскрывающие содержание тех или иных </w:t>
      </w:r>
      <w:r w:rsidRPr="0011177C">
        <w:rPr>
          <w:sz w:val="24"/>
          <w:szCs w:val="24"/>
        </w:rPr>
        <w:lastRenderedPageBreak/>
        <w:t>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DF1182" w:rsidRPr="0011177C" w:rsidRDefault="00DF1182" w:rsidP="00DF1182">
      <w:pPr>
        <w:ind w:firstLine="709"/>
        <w:jc w:val="both"/>
        <w:rPr>
          <w:b/>
          <w:sz w:val="24"/>
          <w:szCs w:val="24"/>
        </w:rPr>
      </w:pPr>
      <w:r w:rsidRPr="0011177C">
        <w:rPr>
          <w:sz w:val="24"/>
          <w:szCs w:val="24"/>
        </w:rPr>
        <w:t xml:space="preserve"> Методические указания для </w:t>
      </w:r>
      <w:proofErr w:type="gramStart"/>
      <w:r w:rsidRPr="0011177C">
        <w:rPr>
          <w:sz w:val="24"/>
          <w:szCs w:val="24"/>
        </w:rPr>
        <w:t>обучающихся</w:t>
      </w:r>
      <w:proofErr w:type="gramEnd"/>
      <w:r w:rsidRPr="0011177C">
        <w:rPr>
          <w:sz w:val="24"/>
          <w:szCs w:val="24"/>
        </w:rPr>
        <w:t xml:space="preserve"> по освоению дисциплины для подгото</w:t>
      </w:r>
      <w:r w:rsidRPr="0011177C">
        <w:rPr>
          <w:sz w:val="24"/>
          <w:szCs w:val="24"/>
        </w:rPr>
        <w:t>в</w:t>
      </w:r>
      <w:r w:rsidRPr="0011177C">
        <w:rPr>
          <w:sz w:val="24"/>
          <w:szCs w:val="24"/>
        </w:rPr>
        <w:t xml:space="preserve">ки к занятиям </w:t>
      </w:r>
      <w:r w:rsidRPr="0011177C">
        <w:rPr>
          <w:b/>
          <w:sz w:val="24"/>
          <w:szCs w:val="24"/>
        </w:rPr>
        <w:t xml:space="preserve">семинарского типа: 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11177C">
        <w:rPr>
          <w:sz w:val="24"/>
          <w:szCs w:val="24"/>
        </w:rPr>
        <w:t>организацио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ный</w:t>
      </w:r>
      <w:proofErr w:type="gramEnd"/>
      <w:r w:rsidRPr="0011177C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11177C">
        <w:rPr>
          <w:sz w:val="24"/>
          <w:szCs w:val="24"/>
        </w:rPr>
        <w:t>я</w:t>
      </w:r>
      <w:r w:rsidRPr="0011177C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11177C">
        <w:rPr>
          <w:sz w:val="24"/>
          <w:szCs w:val="24"/>
        </w:rPr>
        <w:t>в</w:t>
      </w:r>
      <w:r w:rsidRPr="0011177C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11177C">
        <w:rPr>
          <w:sz w:val="24"/>
          <w:szCs w:val="24"/>
        </w:rPr>
        <w:t>б</w:t>
      </w:r>
      <w:r w:rsidRPr="0011177C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DF1182" w:rsidRPr="0011177C" w:rsidRDefault="00DF1182" w:rsidP="00DF1182">
      <w:pPr>
        <w:ind w:firstLine="709"/>
        <w:jc w:val="both"/>
        <w:rPr>
          <w:b/>
          <w:sz w:val="24"/>
          <w:szCs w:val="24"/>
        </w:rPr>
      </w:pPr>
      <w:r w:rsidRPr="0011177C">
        <w:rPr>
          <w:sz w:val="24"/>
          <w:szCs w:val="24"/>
        </w:rPr>
        <w:t xml:space="preserve">Методические указания для </w:t>
      </w:r>
      <w:proofErr w:type="gramStart"/>
      <w:r w:rsidRPr="0011177C">
        <w:rPr>
          <w:sz w:val="24"/>
          <w:szCs w:val="24"/>
        </w:rPr>
        <w:t>обучающихся</w:t>
      </w:r>
      <w:proofErr w:type="gramEnd"/>
      <w:r w:rsidRPr="0011177C">
        <w:rPr>
          <w:sz w:val="24"/>
          <w:szCs w:val="24"/>
        </w:rPr>
        <w:t xml:space="preserve"> по освоению дисциплины для </w:t>
      </w:r>
      <w:r w:rsidRPr="0011177C">
        <w:rPr>
          <w:b/>
          <w:sz w:val="24"/>
          <w:szCs w:val="24"/>
        </w:rPr>
        <w:t>самосто</w:t>
      </w:r>
      <w:r w:rsidRPr="0011177C">
        <w:rPr>
          <w:b/>
          <w:sz w:val="24"/>
          <w:szCs w:val="24"/>
        </w:rPr>
        <w:t>я</w:t>
      </w:r>
      <w:r w:rsidRPr="0011177C">
        <w:rPr>
          <w:b/>
          <w:sz w:val="24"/>
          <w:szCs w:val="24"/>
        </w:rPr>
        <w:t>тельной работы: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11177C">
        <w:rPr>
          <w:sz w:val="24"/>
          <w:szCs w:val="24"/>
        </w:rPr>
        <w:t>б</w:t>
      </w:r>
      <w:r w:rsidRPr="0011177C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11177C">
        <w:rPr>
          <w:sz w:val="24"/>
          <w:szCs w:val="24"/>
        </w:rPr>
        <w:t>Самостоятел</w:t>
      </w:r>
      <w:r w:rsidRPr="0011177C">
        <w:rPr>
          <w:sz w:val="24"/>
          <w:szCs w:val="24"/>
        </w:rPr>
        <w:t>ь</w:t>
      </w:r>
      <w:r w:rsidRPr="0011177C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11177C">
        <w:rPr>
          <w:sz w:val="24"/>
          <w:szCs w:val="24"/>
        </w:rPr>
        <w:t xml:space="preserve"> − </w:t>
      </w:r>
      <w:proofErr w:type="gramStart"/>
      <w:r w:rsidRPr="0011177C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11177C">
        <w:rPr>
          <w:sz w:val="24"/>
          <w:szCs w:val="24"/>
        </w:rPr>
        <w:t>д</w:t>
      </w:r>
      <w:r w:rsidRPr="0011177C">
        <w:rPr>
          <w:sz w:val="24"/>
          <w:szCs w:val="24"/>
        </w:rPr>
        <w:t xml:space="preserve">готовки к семинарам устных докладов (сообщений); − подготовки рефератов, эссе и иных </w:t>
      </w:r>
      <w:r w:rsidRPr="0011177C">
        <w:rPr>
          <w:sz w:val="24"/>
          <w:szCs w:val="24"/>
        </w:rPr>
        <w:lastRenderedPageBreak/>
        <w:t>индивидуальных письменных работ по заданию преподавателя.</w:t>
      </w:r>
      <w:proofErr w:type="gramEnd"/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 xml:space="preserve">матичный, гипотетический </w:t>
      </w:r>
      <w:proofErr w:type="gramStart"/>
      <w:r w:rsidRPr="0011177C">
        <w:rPr>
          <w:sz w:val="24"/>
          <w:szCs w:val="24"/>
        </w:rPr>
        <w:t>характер</w:t>
      </w:r>
      <w:proofErr w:type="gramEnd"/>
      <w:r w:rsidRPr="0011177C">
        <w:rPr>
          <w:sz w:val="24"/>
          <w:szCs w:val="24"/>
        </w:rPr>
        <w:t xml:space="preserve"> и уловить скрытые вопросы.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11177C">
        <w:rPr>
          <w:sz w:val="24"/>
          <w:szCs w:val="24"/>
        </w:rPr>
        <w:t>ч</w:t>
      </w:r>
      <w:r w:rsidRPr="0011177C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большей убедительности той или иной позиции.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 xml:space="preserve">менять из них ту, которая более убедительна. 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Следующим этапом </w:t>
      </w:r>
      <w:proofErr w:type="spellStart"/>
      <w:r w:rsidRPr="0011177C">
        <w:rPr>
          <w:sz w:val="24"/>
          <w:szCs w:val="24"/>
        </w:rPr>
        <w:t>работыс</w:t>
      </w:r>
      <w:proofErr w:type="spellEnd"/>
      <w:r w:rsidRPr="0011177C">
        <w:rPr>
          <w:sz w:val="24"/>
          <w:szCs w:val="24"/>
        </w:rPr>
        <w:t xml:space="preserve"> литературными источниками является создание ко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11177C">
        <w:rPr>
          <w:sz w:val="24"/>
          <w:szCs w:val="24"/>
        </w:rPr>
        <w:t>ь</w:t>
      </w:r>
      <w:r w:rsidRPr="0011177C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11177C">
        <w:rPr>
          <w:rFonts w:eastAsia="Calibri"/>
          <w:sz w:val="24"/>
          <w:szCs w:val="24"/>
          <w:lang w:eastAsia="en-US"/>
        </w:rPr>
        <w:t>о</w:t>
      </w:r>
      <w:r w:rsidRPr="0011177C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11177C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11177C">
        <w:rPr>
          <w:rFonts w:eastAsia="Calibri"/>
          <w:sz w:val="24"/>
          <w:szCs w:val="24"/>
          <w:lang w:eastAsia="en-US"/>
        </w:rPr>
        <w:t xml:space="preserve"> и прочита</w:t>
      </w:r>
      <w:r w:rsidRPr="0011177C">
        <w:rPr>
          <w:rFonts w:eastAsia="Calibri"/>
          <w:sz w:val="24"/>
          <w:szCs w:val="24"/>
          <w:lang w:eastAsia="en-US"/>
        </w:rPr>
        <w:t>н</w:t>
      </w:r>
      <w:r w:rsidRPr="0011177C">
        <w:rPr>
          <w:rFonts w:eastAsia="Calibri"/>
          <w:sz w:val="24"/>
          <w:szCs w:val="24"/>
          <w:lang w:eastAsia="en-US"/>
        </w:rPr>
        <w:t xml:space="preserve">ное;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11177C">
        <w:rPr>
          <w:rFonts w:eastAsia="Calibri"/>
          <w:sz w:val="24"/>
          <w:szCs w:val="24"/>
          <w:lang w:eastAsia="en-US"/>
        </w:rPr>
        <w:t>т</w:t>
      </w:r>
      <w:r w:rsidRPr="0011177C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DF1182" w:rsidRPr="0011177C" w:rsidRDefault="00DF1182" w:rsidP="00DF118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11177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11177C">
        <w:rPr>
          <w:rFonts w:eastAsia="Calibri"/>
          <w:sz w:val="24"/>
          <w:szCs w:val="24"/>
          <w:lang w:eastAsia="en-US"/>
        </w:rPr>
        <w:t>е</w:t>
      </w:r>
      <w:r w:rsidRPr="0011177C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b/>
          <w:bCs/>
          <w:sz w:val="24"/>
          <w:szCs w:val="24"/>
        </w:rPr>
        <w:t>Подготовка к промежуточной аттестации</w:t>
      </w:r>
      <w:r w:rsidRPr="0011177C">
        <w:rPr>
          <w:bCs/>
          <w:sz w:val="24"/>
          <w:szCs w:val="24"/>
        </w:rPr>
        <w:t>: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дятся сведения, необходимые для ответа на них;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- внимательно прочитать рекомендованную литературу;</w:t>
      </w:r>
    </w:p>
    <w:p w:rsidR="00DF1182" w:rsidRPr="0011177C" w:rsidRDefault="00DF1182" w:rsidP="00DF1182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1177C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11177C" w:rsidRDefault="000557BC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11177C">
        <w:rPr>
          <w:rFonts w:eastAsia="Calibri"/>
          <w:b/>
          <w:sz w:val="24"/>
          <w:szCs w:val="24"/>
          <w:lang w:eastAsia="en-US"/>
        </w:rPr>
        <w:t>10</w:t>
      </w:r>
      <w:r w:rsidR="000875BF" w:rsidRPr="0011177C">
        <w:rPr>
          <w:rFonts w:eastAsia="Calibri"/>
          <w:b/>
          <w:sz w:val="24"/>
          <w:szCs w:val="24"/>
          <w:lang w:eastAsia="en-US"/>
        </w:rPr>
        <w:t>.</w:t>
      </w:r>
      <w:r w:rsidR="009528CA" w:rsidRPr="0011177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11177C">
        <w:rPr>
          <w:rFonts w:eastAsia="Calibri"/>
          <w:b/>
          <w:sz w:val="24"/>
          <w:szCs w:val="24"/>
          <w:lang w:eastAsia="en-US"/>
        </w:rPr>
        <w:t>е</w:t>
      </w:r>
      <w:r w:rsidR="009528CA" w:rsidRPr="0011177C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11177C">
        <w:rPr>
          <w:sz w:val="24"/>
          <w:szCs w:val="24"/>
        </w:rPr>
        <w:t>MicrosoftPowerPoint</w:t>
      </w:r>
      <w:proofErr w:type="spellEnd"/>
      <w:r w:rsidRPr="0011177C">
        <w:rPr>
          <w:sz w:val="24"/>
          <w:szCs w:val="24"/>
        </w:rPr>
        <w:t>, видеоматериалов, слайдов.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>, обеспечивает: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11177C">
        <w:rPr>
          <w:sz w:val="24"/>
          <w:szCs w:val="24"/>
        </w:rPr>
        <w:t>к</w:t>
      </w:r>
      <w:r w:rsidRPr="0011177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11177C">
        <w:rPr>
          <w:sz w:val="24"/>
          <w:szCs w:val="24"/>
        </w:rPr>
        <w:t xml:space="preserve">( </w:t>
      </w:r>
      <w:proofErr w:type="gramEnd"/>
      <w:r w:rsidRPr="0011177C">
        <w:rPr>
          <w:sz w:val="24"/>
          <w:szCs w:val="24"/>
        </w:rPr>
        <w:t xml:space="preserve">ЭБС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ЭБС </w:t>
      </w:r>
      <w:proofErr w:type="spellStart"/>
      <w:r w:rsidRPr="0011177C">
        <w:rPr>
          <w:sz w:val="24"/>
          <w:szCs w:val="24"/>
        </w:rPr>
        <w:t>Юрайт</w:t>
      </w:r>
      <w:proofErr w:type="spellEnd"/>
      <w:r w:rsidRPr="0011177C">
        <w:rPr>
          <w:sz w:val="24"/>
          <w:szCs w:val="24"/>
        </w:rPr>
        <w:t xml:space="preserve"> ) и эле</w:t>
      </w:r>
      <w:r w:rsidRPr="0011177C">
        <w:rPr>
          <w:sz w:val="24"/>
          <w:szCs w:val="24"/>
        </w:rPr>
        <w:t>к</w:t>
      </w:r>
      <w:r w:rsidRPr="0011177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11177C">
        <w:rPr>
          <w:sz w:val="24"/>
          <w:szCs w:val="24"/>
        </w:rPr>
        <w:t>бакалавриата</w:t>
      </w:r>
      <w:proofErr w:type="spellEnd"/>
      <w:r w:rsidRPr="0011177C">
        <w:rPr>
          <w:sz w:val="24"/>
          <w:szCs w:val="24"/>
        </w:rPr>
        <w:t>;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ных образовательных технологий;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11177C">
        <w:rPr>
          <w:sz w:val="24"/>
          <w:szCs w:val="24"/>
        </w:rPr>
        <w:t>портфолио</w:t>
      </w:r>
      <w:proofErr w:type="spellEnd"/>
      <w:r w:rsidRPr="0011177C">
        <w:rPr>
          <w:sz w:val="24"/>
          <w:szCs w:val="24"/>
        </w:rPr>
        <w:t xml:space="preserve"> обучающегося, в том числе сохр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ков образовательного процесса;</w:t>
      </w:r>
    </w:p>
    <w:p w:rsidR="00DF1182" w:rsidRPr="0011177C" w:rsidRDefault="00DF1182" w:rsidP="00DF1182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дующие информационные технологии: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>компьютерное тестирование;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  <w:t xml:space="preserve">демонстрация </w:t>
      </w:r>
      <w:proofErr w:type="spellStart"/>
      <w:r w:rsidRPr="0011177C">
        <w:rPr>
          <w:sz w:val="24"/>
          <w:szCs w:val="24"/>
        </w:rPr>
        <w:t>мультимедийных</w:t>
      </w:r>
      <w:proofErr w:type="spellEnd"/>
      <w:r w:rsidRPr="0011177C">
        <w:rPr>
          <w:sz w:val="24"/>
          <w:szCs w:val="24"/>
        </w:rPr>
        <w:t xml:space="preserve"> материалов.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ПЕРЕЧЕНЬ ПРОГРАММНОГО ОБЕСПЕЧЕНИЯ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</w:r>
      <w:proofErr w:type="spellStart"/>
      <w:r w:rsidRPr="0011177C">
        <w:rPr>
          <w:sz w:val="24"/>
          <w:szCs w:val="24"/>
        </w:rPr>
        <w:t>MicrosoftWindows</w:t>
      </w:r>
      <w:proofErr w:type="spellEnd"/>
      <w:r w:rsidRPr="0011177C">
        <w:rPr>
          <w:sz w:val="24"/>
          <w:szCs w:val="24"/>
        </w:rPr>
        <w:t xml:space="preserve"> XP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SP3 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</w:r>
      <w:r w:rsidRPr="0011177C">
        <w:rPr>
          <w:sz w:val="24"/>
          <w:szCs w:val="24"/>
          <w:lang w:val="en-US"/>
        </w:rPr>
        <w:t>Microsoft</w:t>
      </w:r>
      <w:r w:rsidRPr="0011177C">
        <w:rPr>
          <w:sz w:val="24"/>
          <w:szCs w:val="24"/>
        </w:rPr>
        <w:t xml:space="preserve"> </w:t>
      </w:r>
      <w:r w:rsidRPr="0011177C">
        <w:rPr>
          <w:sz w:val="24"/>
          <w:szCs w:val="24"/>
          <w:lang w:val="en-US"/>
        </w:rPr>
        <w:t>Office</w:t>
      </w:r>
      <w:r w:rsidRPr="0011177C">
        <w:rPr>
          <w:sz w:val="24"/>
          <w:szCs w:val="24"/>
        </w:rPr>
        <w:t xml:space="preserve"> </w:t>
      </w:r>
      <w:r w:rsidRPr="0011177C">
        <w:rPr>
          <w:sz w:val="24"/>
          <w:szCs w:val="24"/>
          <w:lang w:val="en-US"/>
        </w:rPr>
        <w:t>Professional</w:t>
      </w:r>
      <w:r w:rsidRPr="0011177C">
        <w:rPr>
          <w:sz w:val="24"/>
          <w:szCs w:val="24"/>
        </w:rPr>
        <w:t xml:space="preserve"> 2007 </w:t>
      </w:r>
      <w:r w:rsidRPr="0011177C">
        <w:rPr>
          <w:sz w:val="24"/>
          <w:szCs w:val="24"/>
          <w:lang w:val="en-US"/>
        </w:rPr>
        <w:t>Russian</w:t>
      </w:r>
      <w:r w:rsidRPr="0011177C">
        <w:rPr>
          <w:sz w:val="24"/>
          <w:szCs w:val="24"/>
        </w:rPr>
        <w:t xml:space="preserve"> </w:t>
      </w:r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</w:r>
      <w:proofErr w:type="spellStart"/>
      <w:r w:rsidRPr="0011177C">
        <w:rPr>
          <w:sz w:val="24"/>
          <w:szCs w:val="24"/>
        </w:rPr>
        <w:t>АнтивирусКасперского</w:t>
      </w:r>
      <w:proofErr w:type="spellEnd"/>
    </w:p>
    <w:p w:rsidR="00DF1182" w:rsidRPr="0011177C" w:rsidRDefault="00DF1182" w:rsidP="00DF118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•</w:t>
      </w:r>
      <w:r w:rsidRPr="0011177C">
        <w:rPr>
          <w:sz w:val="24"/>
          <w:szCs w:val="24"/>
        </w:rPr>
        <w:tab/>
      </w:r>
      <w:proofErr w:type="spellStart"/>
      <w:proofErr w:type="gramStart"/>
      <w:r w:rsidRPr="0011177C">
        <w:rPr>
          <w:sz w:val="24"/>
          <w:szCs w:val="24"/>
        </w:rPr>
        <w:t>C</w:t>
      </w:r>
      <w:proofErr w:type="gramEnd"/>
      <w:r w:rsidRPr="0011177C">
        <w:rPr>
          <w:sz w:val="24"/>
          <w:szCs w:val="24"/>
        </w:rPr>
        <w:t>истема</w:t>
      </w:r>
      <w:proofErr w:type="spellEnd"/>
      <w:r w:rsidRPr="0011177C">
        <w:rPr>
          <w:sz w:val="24"/>
          <w:szCs w:val="24"/>
        </w:rPr>
        <w:t xml:space="preserve"> управления курсами LMS </w:t>
      </w:r>
      <w:proofErr w:type="spellStart"/>
      <w:r w:rsidRPr="0011177C">
        <w:rPr>
          <w:sz w:val="24"/>
          <w:szCs w:val="24"/>
        </w:rPr>
        <w:t>Moodle</w:t>
      </w:r>
      <w:proofErr w:type="spellEnd"/>
    </w:p>
    <w:p w:rsidR="004E7921" w:rsidRPr="0011177C" w:rsidRDefault="004E7921" w:rsidP="004E7921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11177C">
        <w:rPr>
          <w:b/>
          <w:bCs/>
          <w:sz w:val="24"/>
          <w:szCs w:val="24"/>
        </w:rPr>
        <w:t>Современные профессиональные базы данных и информационные справо</w:t>
      </w:r>
      <w:r w:rsidRPr="0011177C">
        <w:rPr>
          <w:b/>
          <w:bCs/>
          <w:sz w:val="24"/>
          <w:szCs w:val="24"/>
        </w:rPr>
        <w:t>ч</w:t>
      </w:r>
      <w:r w:rsidRPr="0011177C">
        <w:rPr>
          <w:b/>
          <w:bCs/>
          <w:sz w:val="24"/>
          <w:szCs w:val="24"/>
        </w:rPr>
        <w:t>ные системы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9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177C">
        <w:rPr>
          <w:rFonts w:ascii="Times New Roman" w:hAnsi="Times New Roman"/>
          <w:sz w:val="24"/>
          <w:szCs w:val="24"/>
        </w:rPr>
        <w:t xml:space="preserve">Справочная правовая система «Гарант» - Режим доступа: </w:t>
      </w:r>
      <w:hyperlink r:id="rId30" w:history="1">
        <w:r w:rsidR="00C467F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hyperlink r:id="rId31" w:history="1">
        <w:r w:rsidR="00C467FC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http://pravo.gov.ru..</w:t>
        </w:r>
      </w:hyperlink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C467FC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http://fgosvo.ru..</w:t>
        </w:r>
      </w:hyperlink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C467FC">
          <w:rPr>
            <w:rStyle w:val="a8"/>
            <w:rFonts w:ascii="Times New Roman" w:eastAsiaTheme="minorEastAsia" w:hAnsi="Times New Roman"/>
            <w:sz w:val="24"/>
            <w:szCs w:val="24"/>
            <w:lang w:eastAsia="ru-RU"/>
          </w:rPr>
          <w:t>http://www.ict.edu.ru..</w:t>
        </w:r>
      </w:hyperlink>
      <w:r w:rsidRPr="0011177C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4" w:history="1">
        <w:r w:rsidRPr="0011177C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11177C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11177C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11177C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11177C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11177C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11177C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11177C">
        <w:rPr>
          <w:rFonts w:ascii="Times New Roman" w:eastAsia="Times New Roman" w:hAnsi="Times New Roman"/>
          <w:sz w:val="24"/>
          <w:szCs w:val="24"/>
        </w:rPr>
        <w:t>журналов</w:t>
      </w:r>
      <w:r w:rsidRPr="0011177C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5" w:anchor="open-access" w:history="1">
        <w:r w:rsidR="00C467FC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 w:rsidRPr="0011177C">
          <w:rPr>
            <w:rStyle w:val="a8"/>
            <w:rFonts w:ascii="Times New Roman" w:eastAsia="Times New Roman" w:hAnsi="Times New Roman"/>
            <w:color w:val="auto"/>
            <w:sz w:val="24"/>
            <w:szCs w:val="24"/>
          </w:rPr>
          <w:t>www.economy.gov.ru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>База статистических данных «Регионы России» Росстата -ttp://www.gks.ru/wps/wcm/connect/rosstat_main/rosstat/ru/statistics/publications/catalog/doc_1138623506156</w:t>
      </w:r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>База данных «Бухгалтерский учет и отчетность субъектов малого предприним</w:t>
      </w:r>
      <w:r w:rsidRPr="0011177C">
        <w:rPr>
          <w:rFonts w:ascii="Times New Roman" w:eastAsia="Times New Roman" w:hAnsi="Times New Roman"/>
          <w:sz w:val="24"/>
          <w:szCs w:val="24"/>
        </w:rPr>
        <w:t>а</w:t>
      </w:r>
      <w:r w:rsidRPr="0011177C">
        <w:rPr>
          <w:rFonts w:ascii="Times New Roman" w:eastAsia="Times New Roman" w:hAnsi="Times New Roman"/>
          <w:sz w:val="24"/>
          <w:szCs w:val="24"/>
        </w:rPr>
        <w:t>тельства» Минфина России -</w:t>
      </w:r>
      <w:hyperlink r:id="rId37" w:history="1">
        <w:r w:rsidR="00C467FC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>База данных Всемирного банка - Открытые данные -</w:t>
      </w:r>
      <w:hyperlink r:id="rId38" w:history="1">
        <w:r w:rsidR="00C467FC">
          <w:rPr>
            <w:rStyle w:val="a8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E7921" w:rsidRPr="0011177C" w:rsidRDefault="004E7921" w:rsidP="004E792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1177C">
        <w:rPr>
          <w:rFonts w:ascii="Times New Roman" w:eastAsia="Times New Roman" w:hAnsi="Times New Roman"/>
          <w:sz w:val="24"/>
          <w:szCs w:val="24"/>
        </w:rPr>
        <w:t xml:space="preserve">Базы данных Международного валютного фонда- </w:t>
      </w:r>
      <w:hyperlink r:id="rId39" w:history="1">
        <w:r w:rsidR="00C467FC">
          <w:rPr>
            <w:rStyle w:val="a8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E7921" w:rsidRPr="0011177C" w:rsidRDefault="004E7921" w:rsidP="004E7921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7921" w:rsidRPr="0011177C" w:rsidRDefault="004E7921" w:rsidP="004E7921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E7921" w:rsidRPr="0011177C" w:rsidRDefault="004E7921" w:rsidP="004E7921">
      <w:pPr>
        <w:ind w:firstLine="709"/>
        <w:jc w:val="center"/>
        <w:rPr>
          <w:b/>
          <w:sz w:val="24"/>
          <w:szCs w:val="24"/>
        </w:rPr>
      </w:pPr>
      <w:r w:rsidRPr="0011177C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11177C">
        <w:rPr>
          <w:sz w:val="24"/>
          <w:szCs w:val="24"/>
        </w:rPr>
        <w:t>ь</w:t>
      </w:r>
      <w:r w:rsidRPr="0011177C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чей программой дисциплины.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11177C">
        <w:rPr>
          <w:sz w:val="24"/>
          <w:szCs w:val="24"/>
        </w:rPr>
        <w:t>у</w:t>
      </w:r>
      <w:r w:rsidRPr="0011177C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11177C">
        <w:rPr>
          <w:sz w:val="24"/>
          <w:szCs w:val="24"/>
        </w:rPr>
        <w:t>Производс</w:t>
      </w:r>
      <w:r w:rsidRPr="0011177C">
        <w:rPr>
          <w:sz w:val="24"/>
          <w:szCs w:val="24"/>
        </w:rPr>
        <w:t>т</w:t>
      </w:r>
      <w:r w:rsidRPr="0011177C">
        <w:rPr>
          <w:sz w:val="24"/>
          <w:szCs w:val="24"/>
        </w:rPr>
        <w:t>венная</w:t>
      </w:r>
      <w:proofErr w:type="gramEnd"/>
      <w:r w:rsidRPr="0011177C">
        <w:rPr>
          <w:sz w:val="24"/>
          <w:szCs w:val="24"/>
        </w:rPr>
        <w:t>, д. 41/1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XP,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Writer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Calc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Impress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Draw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Math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Base</w:t>
      </w:r>
      <w:proofErr w:type="spellEnd"/>
      <w:r w:rsidRPr="0011177C">
        <w:rPr>
          <w:sz w:val="24"/>
          <w:szCs w:val="24"/>
        </w:rPr>
        <w:t>; 1С</w:t>
      </w:r>
      <w:proofErr w:type="gramStart"/>
      <w:r w:rsidRPr="0011177C">
        <w:rPr>
          <w:sz w:val="24"/>
          <w:szCs w:val="24"/>
        </w:rPr>
        <w:t>:П</w:t>
      </w:r>
      <w:proofErr w:type="gramEnd"/>
      <w:r w:rsidRPr="0011177C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BigBlueButton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11177C">
        <w:rPr>
          <w:sz w:val="24"/>
          <w:szCs w:val="24"/>
        </w:rPr>
        <w:t>микше</w:t>
      </w:r>
      <w:proofErr w:type="spellEnd"/>
      <w:r w:rsidRPr="0011177C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10, 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2007;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>2. Для проведения практических занятий: учебные аудитории, лингафонный каб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 xml:space="preserve">утбуки;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10,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Writer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Calc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Impress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Draw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Math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Base</w:t>
      </w:r>
      <w:proofErr w:type="spellEnd"/>
      <w:r w:rsidRPr="0011177C">
        <w:rPr>
          <w:sz w:val="24"/>
          <w:szCs w:val="24"/>
        </w:rPr>
        <w:t xml:space="preserve">; 1С: Предпр.8 - комплект для обучения в высших и </w:t>
      </w:r>
      <w:r w:rsidRPr="0011177C">
        <w:rPr>
          <w:sz w:val="24"/>
          <w:szCs w:val="24"/>
        </w:rPr>
        <w:lastRenderedPageBreak/>
        <w:t xml:space="preserve">средних учебных заведениях; </w:t>
      </w:r>
      <w:proofErr w:type="spellStart"/>
      <w:r w:rsidRPr="0011177C">
        <w:rPr>
          <w:sz w:val="24"/>
          <w:szCs w:val="24"/>
        </w:rPr>
        <w:t>Линко</w:t>
      </w:r>
      <w:proofErr w:type="spellEnd"/>
      <w:r w:rsidRPr="0011177C">
        <w:rPr>
          <w:sz w:val="24"/>
          <w:szCs w:val="24"/>
        </w:rPr>
        <w:t xml:space="preserve"> V8.2;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BigBlueButton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» и «ЭБС ЮРАЙТ». 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11177C">
        <w:rPr>
          <w:sz w:val="24"/>
          <w:szCs w:val="24"/>
        </w:rPr>
        <w:t>ме</w:t>
      </w:r>
      <w:r w:rsidRPr="0011177C">
        <w:rPr>
          <w:sz w:val="24"/>
          <w:szCs w:val="24"/>
        </w:rPr>
        <w:t>ж</w:t>
      </w:r>
      <w:r w:rsidRPr="0011177C">
        <w:rPr>
          <w:sz w:val="24"/>
          <w:szCs w:val="24"/>
        </w:rPr>
        <w:t>кафедральная</w:t>
      </w:r>
      <w:proofErr w:type="spellEnd"/>
      <w:r w:rsidRPr="0011177C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11177C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 xml:space="preserve">ные, экран, </w:t>
      </w:r>
      <w:proofErr w:type="spellStart"/>
      <w:r w:rsidRPr="0011177C">
        <w:rPr>
          <w:sz w:val="24"/>
          <w:szCs w:val="24"/>
        </w:rPr>
        <w:t>мультимедийный</w:t>
      </w:r>
      <w:proofErr w:type="spellEnd"/>
      <w:r w:rsidRPr="0011177C">
        <w:rPr>
          <w:sz w:val="24"/>
          <w:szCs w:val="24"/>
        </w:rPr>
        <w:t xml:space="preserve"> проектор, кафедра.</w:t>
      </w:r>
      <w:proofErr w:type="gramEnd"/>
      <w:r w:rsidRPr="0011177C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XP,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«ЭБС ЮРАЙТ» </w:t>
      </w:r>
      <w:hyperlink w:history="1">
        <w:r w:rsidR="00FB7069">
          <w:rPr>
            <w:rStyle w:val="a8"/>
            <w:color w:val="auto"/>
            <w:sz w:val="24"/>
            <w:szCs w:val="24"/>
          </w:rPr>
          <w:t>www.biblio-online.ru</w:t>
        </w:r>
      </w:hyperlink>
      <w:r w:rsidRPr="0011177C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. 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Учебно-исследовательская </w:t>
      </w:r>
      <w:proofErr w:type="spellStart"/>
      <w:r w:rsidRPr="0011177C">
        <w:rPr>
          <w:sz w:val="24"/>
          <w:szCs w:val="24"/>
        </w:rPr>
        <w:t>межкафедральная</w:t>
      </w:r>
      <w:proofErr w:type="spellEnd"/>
      <w:r w:rsidRPr="0011177C">
        <w:rPr>
          <w:sz w:val="24"/>
          <w:szCs w:val="24"/>
        </w:rPr>
        <w:t xml:space="preserve"> лаборатория информационных си</w:t>
      </w:r>
      <w:r w:rsidRPr="0011177C">
        <w:rPr>
          <w:sz w:val="24"/>
          <w:szCs w:val="24"/>
        </w:rPr>
        <w:t>с</w:t>
      </w:r>
      <w:r w:rsidRPr="0011177C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11177C">
        <w:rPr>
          <w:sz w:val="24"/>
          <w:szCs w:val="24"/>
        </w:rPr>
        <w:t>мультимедийный</w:t>
      </w:r>
      <w:proofErr w:type="spellEnd"/>
      <w:r w:rsidRPr="0011177C">
        <w:rPr>
          <w:sz w:val="24"/>
          <w:szCs w:val="24"/>
        </w:rPr>
        <w:t xml:space="preserve"> проектор, к</w:t>
      </w:r>
      <w:r w:rsidRPr="0011177C">
        <w:rPr>
          <w:sz w:val="24"/>
          <w:szCs w:val="24"/>
        </w:rPr>
        <w:t>а</w:t>
      </w:r>
      <w:r w:rsidRPr="0011177C">
        <w:rPr>
          <w:sz w:val="24"/>
          <w:szCs w:val="24"/>
        </w:rPr>
        <w:t xml:space="preserve">федра, Коммутатор </w:t>
      </w:r>
      <w:proofErr w:type="spellStart"/>
      <w:r w:rsidRPr="0011177C">
        <w:rPr>
          <w:sz w:val="24"/>
          <w:szCs w:val="24"/>
        </w:rPr>
        <w:t>D-link</w:t>
      </w:r>
      <w:proofErr w:type="spellEnd"/>
      <w:r w:rsidRPr="0011177C">
        <w:rPr>
          <w:sz w:val="24"/>
          <w:szCs w:val="24"/>
        </w:rPr>
        <w:t xml:space="preserve">(DES-1024 D/F1B) </w:t>
      </w:r>
      <w:proofErr w:type="spellStart"/>
      <w:r w:rsidRPr="0011177C">
        <w:rPr>
          <w:sz w:val="24"/>
          <w:szCs w:val="24"/>
        </w:rPr>
        <w:t>fast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ethernet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switch</w:t>
      </w:r>
      <w:proofErr w:type="spellEnd"/>
      <w:r w:rsidRPr="0011177C">
        <w:rPr>
          <w:sz w:val="24"/>
          <w:szCs w:val="24"/>
        </w:rPr>
        <w:t xml:space="preserve"> 24 </w:t>
      </w:r>
      <w:proofErr w:type="spellStart"/>
      <w:r w:rsidRPr="0011177C">
        <w:rPr>
          <w:sz w:val="24"/>
          <w:szCs w:val="24"/>
        </w:rPr>
        <w:t>port</w:t>
      </w:r>
      <w:proofErr w:type="spellEnd"/>
      <w:r w:rsidRPr="0011177C">
        <w:rPr>
          <w:sz w:val="24"/>
          <w:szCs w:val="24"/>
        </w:rPr>
        <w:t xml:space="preserve">(24 utp,10/100 </w:t>
      </w:r>
      <w:proofErr w:type="spellStart"/>
      <w:r w:rsidRPr="0011177C">
        <w:rPr>
          <w:sz w:val="24"/>
          <w:szCs w:val="24"/>
        </w:rPr>
        <w:t>Mbps</w:t>
      </w:r>
      <w:proofErr w:type="spellEnd"/>
      <w:r w:rsidRPr="0011177C">
        <w:rPr>
          <w:sz w:val="24"/>
          <w:szCs w:val="24"/>
        </w:rPr>
        <w:t xml:space="preserve">); Сетевой адаптер </w:t>
      </w:r>
      <w:proofErr w:type="spellStart"/>
      <w:r w:rsidRPr="0011177C">
        <w:rPr>
          <w:sz w:val="24"/>
          <w:szCs w:val="24"/>
        </w:rPr>
        <w:t>Realtek</w:t>
      </w:r>
      <w:proofErr w:type="spellEnd"/>
      <w:r w:rsidRPr="0011177C">
        <w:rPr>
          <w:sz w:val="24"/>
          <w:szCs w:val="24"/>
        </w:rPr>
        <w:t xml:space="preserve"> GBE </w:t>
      </w:r>
      <w:proofErr w:type="spellStart"/>
      <w:r w:rsidRPr="0011177C">
        <w:rPr>
          <w:sz w:val="24"/>
          <w:szCs w:val="24"/>
        </w:rPr>
        <w:t>Family</w:t>
      </w:r>
      <w:proofErr w:type="spellEnd"/>
      <w:r w:rsidRPr="0011177C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11177C">
        <w:rPr>
          <w:sz w:val="24"/>
          <w:szCs w:val="24"/>
        </w:rPr>
        <w:t>Патч-корд</w:t>
      </w:r>
      <w:proofErr w:type="spellEnd"/>
      <w:r w:rsidRPr="0011177C">
        <w:rPr>
          <w:sz w:val="24"/>
          <w:szCs w:val="24"/>
        </w:rPr>
        <w:t xml:space="preserve"> Cat.5e; </w:t>
      </w:r>
      <w:proofErr w:type="spellStart"/>
      <w:r w:rsidRPr="0011177C">
        <w:rPr>
          <w:sz w:val="24"/>
          <w:szCs w:val="24"/>
        </w:rPr>
        <w:t>Ethernet</w:t>
      </w:r>
      <w:proofErr w:type="spellEnd"/>
      <w:r w:rsidRPr="0011177C">
        <w:rPr>
          <w:sz w:val="24"/>
          <w:szCs w:val="24"/>
        </w:rPr>
        <w:t xml:space="preserve"> розетка Cat.5e; Проекционное полотно; </w:t>
      </w:r>
      <w:proofErr w:type="spellStart"/>
      <w:r w:rsidRPr="0011177C">
        <w:rPr>
          <w:sz w:val="24"/>
          <w:szCs w:val="24"/>
        </w:rPr>
        <w:t>Мультим</w:t>
      </w:r>
      <w:r w:rsidRPr="0011177C">
        <w:rPr>
          <w:sz w:val="24"/>
          <w:szCs w:val="24"/>
        </w:rPr>
        <w:t>е</w:t>
      </w:r>
      <w:r w:rsidRPr="0011177C">
        <w:rPr>
          <w:sz w:val="24"/>
          <w:szCs w:val="24"/>
        </w:rPr>
        <w:t>дийный</w:t>
      </w:r>
      <w:proofErr w:type="spellEnd"/>
      <w:r w:rsidRPr="0011177C">
        <w:rPr>
          <w:sz w:val="24"/>
          <w:szCs w:val="24"/>
        </w:rPr>
        <w:t xml:space="preserve"> проектор </w:t>
      </w:r>
      <w:proofErr w:type="spellStart"/>
      <w:r w:rsidRPr="0011177C">
        <w:rPr>
          <w:sz w:val="24"/>
          <w:szCs w:val="24"/>
        </w:rPr>
        <w:t>Benq</w:t>
      </w:r>
      <w:proofErr w:type="spellEnd"/>
      <w:r w:rsidRPr="0011177C">
        <w:rPr>
          <w:sz w:val="24"/>
          <w:szCs w:val="24"/>
        </w:rPr>
        <w:t xml:space="preserve"> mx-525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XP, 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 xml:space="preserve">дартный, MS </w:t>
      </w:r>
      <w:proofErr w:type="spellStart"/>
      <w:r w:rsidRPr="0011177C">
        <w:rPr>
          <w:sz w:val="24"/>
          <w:szCs w:val="24"/>
        </w:rPr>
        <w:t>Visio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Standart</w:t>
      </w:r>
      <w:proofErr w:type="spellEnd"/>
      <w:r w:rsidRPr="0011177C">
        <w:rPr>
          <w:sz w:val="24"/>
          <w:szCs w:val="24"/>
        </w:rPr>
        <w:t xml:space="preserve">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 xml:space="preserve">, MS </w:t>
      </w:r>
      <w:proofErr w:type="spellStart"/>
      <w:r w:rsidRPr="0011177C">
        <w:rPr>
          <w:sz w:val="24"/>
          <w:szCs w:val="24"/>
        </w:rPr>
        <w:t>Visio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Standart</w:t>
      </w:r>
      <w:proofErr w:type="spellEnd"/>
      <w:r w:rsidRPr="0011177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"ЭБС ЮРАЙТ "</w:t>
      </w:r>
      <w:proofErr w:type="spellStart"/>
      <w:r w:rsidR="00FA3480">
        <w:fldChar w:fldCharType="begin"/>
      </w:r>
      <w:r w:rsidR="00FA3480">
        <w:instrText>HYPERLINK "http://www.biblio-online.ru,"</w:instrText>
      </w:r>
      <w:r w:rsidR="00FA3480">
        <w:fldChar w:fldCharType="separate"/>
      </w:r>
      <w:r w:rsidR="00FB7069">
        <w:rPr>
          <w:rStyle w:val="a8"/>
          <w:sz w:val="24"/>
          <w:szCs w:val="24"/>
        </w:rPr>
        <w:t>www.biblio-online.ru</w:t>
      </w:r>
      <w:proofErr w:type="spellEnd"/>
      <w:r w:rsidR="00FB7069">
        <w:rPr>
          <w:rStyle w:val="a8"/>
          <w:sz w:val="24"/>
          <w:szCs w:val="24"/>
        </w:rPr>
        <w:t>,»</w:t>
      </w:r>
      <w:r w:rsidR="00FA3480">
        <w:fldChar w:fldCharType="end"/>
      </w:r>
      <w:r w:rsidRPr="0011177C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11177C">
        <w:rPr>
          <w:sz w:val="24"/>
          <w:szCs w:val="24"/>
        </w:rPr>
        <w:t>аудитории</w:t>
      </w:r>
      <w:proofErr w:type="gramEnd"/>
      <w:r w:rsidRPr="0011177C">
        <w:rPr>
          <w:sz w:val="24"/>
          <w:szCs w:val="24"/>
        </w:rPr>
        <w:t xml:space="preserve"> материально-техническое о</w:t>
      </w:r>
      <w:r w:rsidRPr="0011177C">
        <w:rPr>
          <w:sz w:val="24"/>
          <w:szCs w:val="24"/>
        </w:rPr>
        <w:t>с</w:t>
      </w:r>
      <w:r w:rsidRPr="0011177C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11177C">
        <w:rPr>
          <w:sz w:val="24"/>
          <w:szCs w:val="24"/>
        </w:rPr>
        <w:t>и</w:t>
      </w:r>
      <w:r w:rsidRPr="0011177C">
        <w:rPr>
          <w:sz w:val="24"/>
          <w:szCs w:val="24"/>
        </w:rPr>
        <w:t xml:space="preserve">деокамера, компьютер, </w:t>
      </w:r>
      <w:proofErr w:type="spellStart"/>
      <w:r w:rsidRPr="0011177C">
        <w:rPr>
          <w:sz w:val="24"/>
          <w:szCs w:val="24"/>
        </w:rPr>
        <w:t>Линко</w:t>
      </w:r>
      <w:proofErr w:type="spellEnd"/>
      <w:r w:rsidRPr="0011177C">
        <w:rPr>
          <w:sz w:val="24"/>
          <w:szCs w:val="24"/>
        </w:rPr>
        <w:t xml:space="preserve"> V8.2,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XP, 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Writer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Calc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Impress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Draw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Math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Base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Линко</w:t>
      </w:r>
      <w:proofErr w:type="spellEnd"/>
      <w:r w:rsidRPr="0011177C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BigBlueButton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1177C">
        <w:rPr>
          <w:sz w:val="24"/>
          <w:szCs w:val="24"/>
        </w:rPr>
        <w:t>Эле</w:t>
      </w:r>
      <w:r w:rsidRPr="0011177C">
        <w:rPr>
          <w:sz w:val="24"/>
          <w:szCs w:val="24"/>
        </w:rPr>
        <w:t>к</w:t>
      </w:r>
      <w:r w:rsidRPr="0011177C">
        <w:rPr>
          <w:sz w:val="24"/>
          <w:szCs w:val="24"/>
        </w:rPr>
        <w:t>тронно</w:t>
      </w:r>
      <w:proofErr w:type="spellEnd"/>
      <w:r w:rsidRPr="0011177C">
        <w:rPr>
          <w:sz w:val="24"/>
          <w:szCs w:val="24"/>
        </w:rPr>
        <w:t xml:space="preserve"> библиотечная система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«ЭБС ЮРАЙТ» </w:t>
      </w:r>
      <w:hyperlink w:history="1">
        <w:r w:rsidR="00FB7069">
          <w:rPr>
            <w:rStyle w:val="a8"/>
            <w:color w:val="auto"/>
            <w:sz w:val="24"/>
            <w:szCs w:val="24"/>
          </w:rPr>
          <w:t>www.biblio-online.ru</w:t>
        </w:r>
      </w:hyperlink>
      <w:r w:rsidRPr="0011177C">
        <w:rPr>
          <w:sz w:val="24"/>
          <w:szCs w:val="24"/>
        </w:rPr>
        <w:t xml:space="preserve"> </w:t>
      </w:r>
    </w:p>
    <w:p w:rsidR="004E7921" w:rsidRPr="0011177C" w:rsidRDefault="004E7921" w:rsidP="004E7921">
      <w:pPr>
        <w:ind w:firstLine="709"/>
        <w:jc w:val="both"/>
        <w:rPr>
          <w:sz w:val="24"/>
          <w:szCs w:val="24"/>
        </w:rPr>
      </w:pPr>
      <w:r w:rsidRPr="0011177C">
        <w:rPr>
          <w:sz w:val="24"/>
          <w:szCs w:val="24"/>
        </w:rPr>
        <w:t xml:space="preserve">5. </w:t>
      </w:r>
      <w:proofErr w:type="gramStart"/>
      <w:r w:rsidRPr="0011177C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11177C">
        <w:rPr>
          <w:sz w:val="24"/>
          <w:szCs w:val="24"/>
        </w:rPr>
        <w:t>о</w:t>
      </w:r>
      <w:r w:rsidRPr="0011177C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11177C">
        <w:rPr>
          <w:sz w:val="24"/>
          <w:szCs w:val="24"/>
        </w:rPr>
        <w:t>ь</w:t>
      </w:r>
      <w:r w:rsidRPr="0011177C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11177C">
        <w:rPr>
          <w:sz w:val="24"/>
          <w:szCs w:val="24"/>
        </w:rPr>
        <w:t>в</w:t>
      </w:r>
      <w:r w:rsidRPr="0011177C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11177C">
        <w:rPr>
          <w:sz w:val="24"/>
          <w:szCs w:val="24"/>
        </w:rPr>
        <w:t>н</w:t>
      </w:r>
      <w:r w:rsidRPr="0011177C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11177C">
        <w:rPr>
          <w:sz w:val="24"/>
          <w:szCs w:val="24"/>
        </w:rPr>
        <w:t xml:space="preserve"> Операционная система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Windows</w:t>
      </w:r>
      <w:proofErr w:type="spellEnd"/>
      <w:r w:rsidRPr="0011177C">
        <w:rPr>
          <w:sz w:val="24"/>
          <w:szCs w:val="24"/>
        </w:rPr>
        <w:t xml:space="preserve"> 10, </w:t>
      </w:r>
      <w:proofErr w:type="spellStart"/>
      <w:r w:rsidRPr="0011177C">
        <w:rPr>
          <w:sz w:val="24"/>
          <w:szCs w:val="24"/>
        </w:rPr>
        <w:t>Microsoft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Professional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Plus</w:t>
      </w:r>
      <w:proofErr w:type="spellEnd"/>
      <w:r w:rsidRPr="0011177C">
        <w:rPr>
          <w:sz w:val="24"/>
          <w:szCs w:val="24"/>
        </w:rPr>
        <w:t xml:space="preserve"> 2007,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Writer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Calc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Impress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Draw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Math</w:t>
      </w:r>
      <w:proofErr w:type="spellEnd"/>
      <w:r w:rsidRPr="0011177C">
        <w:rPr>
          <w:sz w:val="24"/>
          <w:szCs w:val="24"/>
        </w:rPr>
        <w:t xml:space="preserve">,  </w:t>
      </w:r>
      <w:proofErr w:type="spellStart"/>
      <w:r w:rsidRPr="0011177C">
        <w:rPr>
          <w:sz w:val="24"/>
          <w:szCs w:val="24"/>
        </w:rPr>
        <w:t>LibreOffice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Base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Moodle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BigBlueButton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Kaspersky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Endpoint</w:t>
      </w:r>
      <w:proofErr w:type="spellEnd"/>
      <w:r w:rsidRPr="0011177C">
        <w:rPr>
          <w:sz w:val="24"/>
          <w:szCs w:val="24"/>
        </w:rPr>
        <w:t xml:space="preserve"> </w:t>
      </w:r>
      <w:proofErr w:type="spellStart"/>
      <w:r w:rsidRPr="0011177C">
        <w:rPr>
          <w:sz w:val="24"/>
          <w:szCs w:val="24"/>
        </w:rPr>
        <w:t>Security</w:t>
      </w:r>
      <w:proofErr w:type="spellEnd"/>
      <w:r w:rsidRPr="0011177C">
        <w:rPr>
          <w:sz w:val="24"/>
          <w:szCs w:val="24"/>
        </w:rPr>
        <w:t xml:space="preserve"> для бизнеса – Стандартный, Си</w:t>
      </w:r>
      <w:r w:rsidRPr="0011177C">
        <w:rPr>
          <w:sz w:val="24"/>
          <w:szCs w:val="24"/>
        </w:rPr>
        <w:t>с</w:t>
      </w:r>
      <w:r w:rsidRPr="0011177C">
        <w:rPr>
          <w:sz w:val="24"/>
          <w:szCs w:val="24"/>
        </w:rPr>
        <w:t xml:space="preserve">тема </w:t>
      </w:r>
      <w:proofErr w:type="spellStart"/>
      <w:r w:rsidRPr="0011177C">
        <w:rPr>
          <w:sz w:val="24"/>
          <w:szCs w:val="24"/>
        </w:rPr>
        <w:t>контент</w:t>
      </w:r>
      <w:proofErr w:type="spellEnd"/>
      <w:r w:rsidRPr="0011177C">
        <w:rPr>
          <w:sz w:val="24"/>
          <w:szCs w:val="24"/>
        </w:rPr>
        <w:t xml:space="preserve"> фильтрации </w:t>
      </w:r>
      <w:proofErr w:type="spellStart"/>
      <w:r w:rsidRPr="0011177C">
        <w:rPr>
          <w:sz w:val="24"/>
          <w:szCs w:val="24"/>
        </w:rPr>
        <w:t>SkyDNS</w:t>
      </w:r>
      <w:proofErr w:type="spellEnd"/>
      <w:r w:rsidRPr="0011177C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</w:t>
      </w:r>
      <w:proofErr w:type="spellStart"/>
      <w:r w:rsidRPr="0011177C">
        <w:rPr>
          <w:sz w:val="24"/>
          <w:szCs w:val="24"/>
        </w:rPr>
        <w:t>IPRbooks</w:t>
      </w:r>
      <w:proofErr w:type="spellEnd"/>
      <w:r w:rsidRPr="0011177C">
        <w:rPr>
          <w:sz w:val="24"/>
          <w:szCs w:val="24"/>
        </w:rPr>
        <w:t xml:space="preserve">, </w:t>
      </w:r>
      <w:proofErr w:type="spellStart"/>
      <w:r w:rsidRPr="0011177C">
        <w:rPr>
          <w:sz w:val="24"/>
          <w:szCs w:val="24"/>
        </w:rPr>
        <w:t>Электронно</w:t>
      </w:r>
      <w:proofErr w:type="spellEnd"/>
      <w:r w:rsidRPr="0011177C">
        <w:rPr>
          <w:sz w:val="24"/>
          <w:szCs w:val="24"/>
        </w:rPr>
        <w:t xml:space="preserve"> библиотечная система «ЭБС ЮРАЙТ».</w:t>
      </w:r>
    </w:p>
    <w:p w:rsidR="00DF1182" w:rsidRPr="0011177C" w:rsidRDefault="00DF1182" w:rsidP="00DF118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11177C" w:rsidRDefault="00FA5C55" w:rsidP="00A134B9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FA5C55" w:rsidRPr="0011177C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9F" w:rsidRDefault="005F229F" w:rsidP="00160BC1">
      <w:r>
        <w:separator/>
      </w:r>
    </w:p>
  </w:endnote>
  <w:endnote w:type="continuationSeparator" w:id="0">
    <w:p w:rsidR="005F229F" w:rsidRDefault="005F229F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9F" w:rsidRDefault="005F229F" w:rsidP="00160BC1">
      <w:r>
        <w:separator/>
      </w:r>
    </w:p>
  </w:footnote>
  <w:footnote w:type="continuationSeparator" w:id="0">
    <w:p w:rsidR="005F229F" w:rsidRDefault="005F229F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E80A3B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675691"/>
    <w:multiLevelType w:val="hybridMultilevel"/>
    <w:tmpl w:val="2FF64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87117"/>
    <w:multiLevelType w:val="hybridMultilevel"/>
    <w:tmpl w:val="7906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E7B9A"/>
    <w:multiLevelType w:val="hybridMultilevel"/>
    <w:tmpl w:val="1D96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F90DBB"/>
    <w:multiLevelType w:val="hybridMultilevel"/>
    <w:tmpl w:val="1D966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F5341F"/>
    <w:multiLevelType w:val="multilevel"/>
    <w:tmpl w:val="AC56F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A337EB"/>
    <w:multiLevelType w:val="hybridMultilevel"/>
    <w:tmpl w:val="1256D81E"/>
    <w:lvl w:ilvl="0" w:tplc="CAD62F7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66FD6"/>
    <w:multiLevelType w:val="hybridMultilevel"/>
    <w:tmpl w:val="5AB0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1599E"/>
    <w:multiLevelType w:val="multilevel"/>
    <w:tmpl w:val="988E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3206DC"/>
    <w:multiLevelType w:val="hybridMultilevel"/>
    <w:tmpl w:val="A4365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>
    <w:nsid w:val="4E170893"/>
    <w:multiLevelType w:val="hybridMultilevel"/>
    <w:tmpl w:val="3ECA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BB76D5"/>
    <w:multiLevelType w:val="multilevel"/>
    <w:tmpl w:val="34DA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7E315C"/>
    <w:multiLevelType w:val="hybridMultilevel"/>
    <w:tmpl w:val="F25C63B0"/>
    <w:lvl w:ilvl="0" w:tplc="FA8C4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D1114BF"/>
    <w:multiLevelType w:val="hybridMultilevel"/>
    <w:tmpl w:val="B7084A64"/>
    <w:lvl w:ilvl="0" w:tplc="CBE2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367912"/>
    <w:multiLevelType w:val="hybridMultilevel"/>
    <w:tmpl w:val="78A842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A23297"/>
    <w:multiLevelType w:val="multilevel"/>
    <w:tmpl w:val="0A4A0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22"/>
  </w:num>
  <w:num w:numId="5">
    <w:abstractNumId w:val="9"/>
  </w:num>
  <w:num w:numId="6">
    <w:abstractNumId w:val="13"/>
  </w:num>
  <w:num w:numId="7">
    <w:abstractNumId w:val="2"/>
  </w:num>
  <w:num w:numId="8">
    <w:abstractNumId w:val="15"/>
  </w:num>
  <w:num w:numId="9">
    <w:abstractNumId w:val="5"/>
  </w:num>
  <w:num w:numId="10">
    <w:abstractNumId w:val="6"/>
  </w:num>
  <w:num w:numId="11">
    <w:abstractNumId w:val="21"/>
  </w:num>
  <w:num w:numId="12">
    <w:abstractNumId w:val="7"/>
  </w:num>
  <w:num w:numId="13">
    <w:abstractNumId w:val="19"/>
  </w:num>
  <w:num w:numId="14">
    <w:abstractNumId w:val="3"/>
  </w:num>
  <w:num w:numId="15">
    <w:abstractNumId w:val="2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0"/>
  </w:num>
  <w:num w:numId="19">
    <w:abstractNumId w:val="12"/>
  </w:num>
  <w:num w:numId="20">
    <w:abstractNumId w:val="10"/>
  </w:num>
  <w:num w:numId="21">
    <w:abstractNumId w:val="4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2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5">
    <w:abstractNumId w:val="18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11021"/>
    <w:rsid w:val="00017E46"/>
    <w:rsid w:val="00020A27"/>
    <w:rsid w:val="00027D2C"/>
    <w:rsid w:val="00027E5B"/>
    <w:rsid w:val="00030D28"/>
    <w:rsid w:val="00032B82"/>
    <w:rsid w:val="00037461"/>
    <w:rsid w:val="00047945"/>
    <w:rsid w:val="00051AEE"/>
    <w:rsid w:val="000557BC"/>
    <w:rsid w:val="00060A01"/>
    <w:rsid w:val="00064AA9"/>
    <w:rsid w:val="00066454"/>
    <w:rsid w:val="000835F5"/>
    <w:rsid w:val="00085267"/>
    <w:rsid w:val="000875BF"/>
    <w:rsid w:val="000911D1"/>
    <w:rsid w:val="000A4FAC"/>
    <w:rsid w:val="000B1331"/>
    <w:rsid w:val="000B7795"/>
    <w:rsid w:val="000C4546"/>
    <w:rsid w:val="000D07C6"/>
    <w:rsid w:val="000D0803"/>
    <w:rsid w:val="000D4429"/>
    <w:rsid w:val="000D6DE5"/>
    <w:rsid w:val="000E34BA"/>
    <w:rsid w:val="000E37E9"/>
    <w:rsid w:val="000E7F72"/>
    <w:rsid w:val="000F70A5"/>
    <w:rsid w:val="000F7C88"/>
    <w:rsid w:val="00102E02"/>
    <w:rsid w:val="00106B14"/>
    <w:rsid w:val="0011177C"/>
    <w:rsid w:val="00112E81"/>
    <w:rsid w:val="00114770"/>
    <w:rsid w:val="001165D0"/>
    <w:rsid w:val="001166B7"/>
    <w:rsid w:val="001167A8"/>
    <w:rsid w:val="00127108"/>
    <w:rsid w:val="00127DEA"/>
    <w:rsid w:val="00131CDA"/>
    <w:rsid w:val="00132F57"/>
    <w:rsid w:val="001378B1"/>
    <w:rsid w:val="00143E93"/>
    <w:rsid w:val="0015639D"/>
    <w:rsid w:val="00160BC1"/>
    <w:rsid w:val="00161C70"/>
    <w:rsid w:val="001716A9"/>
    <w:rsid w:val="0017755A"/>
    <w:rsid w:val="00181AAB"/>
    <w:rsid w:val="00184F65"/>
    <w:rsid w:val="001871AA"/>
    <w:rsid w:val="001A6533"/>
    <w:rsid w:val="001A7FFB"/>
    <w:rsid w:val="001C2AAF"/>
    <w:rsid w:val="001C3964"/>
    <w:rsid w:val="001C4FC7"/>
    <w:rsid w:val="001C4FED"/>
    <w:rsid w:val="001C5412"/>
    <w:rsid w:val="001C6305"/>
    <w:rsid w:val="001E1CA7"/>
    <w:rsid w:val="001E41DC"/>
    <w:rsid w:val="001E596E"/>
    <w:rsid w:val="001F115E"/>
    <w:rsid w:val="001F11DE"/>
    <w:rsid w:val="001F7062"/>
    <w:rsid w:val="002003F1"/>
    <w:rsid w:val="00207E2E"/>
    <w:rsid w:val="00207FB7"/>
    <w:rsid w:val="00211C1B"/>
    <w:rsid w:val="002256C5"/>
    <w:rsid w:val="002309C0"/>
    <w:rsid w:val="00240A81"/>
    <w:rsid w:val="00245199"/>
    <w:rsid w:val="0026259E"/>
    <w:rsid w:val="002657BC"/>
    <w:rsid w:val="00276128"/>
    <w:rsid w:val="0027733F"/>
    <w:rsid w:val="00291D05"/>
    <w:rsid w:val="002933E5"/>
    <w:rsid w:val="002A0D1B"/>
    <w:rsid w:val="002A7250"/>
    <w:rsid w:val="002B5AB9"/>
    <w:rsid w:val="002B6C87"/>
    <w:rsid w:val="002B734E"/>
    <w:rsid w:val="002C2EAE"/>
    <w:rsid w:val="002C3F08"/>
    <w:rsid w:val="002C7582"/>
    <w:rsid w:val="002D3932"/>
    <w:rsid w:val="002D6AC0"/>
    <w:rsid w:val="002E49A8"/>
    <w:rsid w:val="002E4CB7"/>
    <w:rsid w:val="002F0FC5"/>
    <w:rsid w:val="002F4326"/>
    <w:rsid w:val="00314891"/>
    <w:rsid w:val="00315AB7"/>
    <w:rsid w:val="0032166A"/>
    <w:rsid w:val="0032651A"/>
    <w:rsid w:val="00330268"/>
    <w:rsid w:val="00330957"/>
    <w:rsid w:val="0033546E"/>
    <w:rsid w:val="00337993"/>
    <w:rsid w:val="00355C7E"/>
    <w:rsid w:val="003618C2"/>
    <w:rsid w:val="00362D00"/>
    <w:rsid w:val="00363097"/>
    <w:rsid w:val="00365758"/>
    <w:rsid w:val="003668E3"/>
    <w:rsid w:val="00390B62"/>
    <w:rsid w:val="00396C30"/>
    <w:rsid w:val="003A3494"/>
    <w:rsid w:val="003A57B5"/>
    <w:rsid w:val="003A6FB0"/>
    <w:rsid w:val="003A71E4"/>
    <w:rsid w:val="003B7F71"/>
    <w:rsid w:val="003C13CC"/>
    <w:rsid w:val="003D15D2"/>
    <w:rsid w:val="003D2838"/>
    <w:rsid w:val="00400491"/>
    <w:rsid w:val="00407242"/>
    <w:rsid w:val="00407404"/>
    <w:rsid w:val="004110F5"/>
    <w:rsid w:val="0042193F"/>
    <w:rsid w:val="00421DAD"/>
    <w:rsid w:val="00430477"/>
    <w:rsid w:val="00435249"/>
    <w:rsid w:val="00441211"/>
    <w:rsid w:val="00455646"/>
    <w:rsid w:val="00463341"/>
    <w:rsid w:val="0046365B"/>
    <w:rsid w:val="00467B31"/>
    <w:rsid w:val="00470C16"/>
    <w:rsid w:val="0047224A"/>
    <w:rsid w:val="0047572F"/>
    <w:rsid w:val="00475FAD"/>
    <w:rsid w:val="0047633A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E7921"/>
    <w:rsid w:val="004F3C72"/>
    <w:rsid w:val="004F6495"/>
    <w:rsid w:val="00516F43"/>
    <w:rsid w:val="00523BE1"/>
    <w:rsid w:val="00531051"/>
    <w:rsid w:val="005362E6"/>
    <w:rsid w:val="00537A62"/>
    <w:rsid w:val="00540F31"/>
    <w:rsid w:val="005524DE"/>
    <w:rsid w:val="00556C23"/>
    <w:rsid w:val="00565480"/>
    <w:rsid w:val="005669CB"/>
    <w:rsid w:val="00572F9F"/>
    <w:rsid w:val="005816EA"/>
    <w:rsid w:val="00582969"/>
    <w:rsid w:val="00583C2E"/>
    <w:rsid w:val="00584FE8"/>
    <w:rsid w:val="00586FAD"/>
    <w:rsid w:val="005907E7"/>
    <w:rsid w:val="00590E8B"/>
    <w:rsid w:val="005915BA"/>
    <w:rsid w:val="00591B36"/>
    <w:rsid w:val="0059221D"/>
    <w:rsid w:val="00593D18"/>
    <w:rsid w:val="00595BDF"/>
    <w:rsid w:val="005968C5"/>
    <w:rsid w:val="005A144D"/>
    <w:rsid w:val="005A28FC"/>
    <w:rsid w:val="005B076A"/>
    <w:rsid w:val="005B1636"/>
    <w:rsid w:val="005B2867"/>
    <w:rsid w:val="005B35A1"/>
    <w:rsid w:val="005B47CE"/>
    <w:rsid w:val="005B7BFA"/>
    <w:rsid w:val="005C13E4"/>
    <w:rsid w:val="005C20F0"/>
    <w:rsid w:val="005C3AEB"/>
    <w:rsid w:val="005C3E07"/>
    <w:rsid w:val="005C7567"/>
    <w:rsid w:val="005D0C4E"/>
    <w:rsid w:val="005D206B"/>
    <w:rsid w:val="005E0B7D"/>
    <w:rsid w:val="005F229F"/>
    <w:rsid w:val="005F2349"/>
    <w:rsid w:val="006044B4"/>
    <w:rsid w:val="00607E17"/>
    <w:rsid w:val="006118F6"/>
    <w:rsid w:val="00624E28"/>
    <w:rsid w:val="00642A2F"/>
    <w:rsid w:val="006439F4"/>
    <w:rsid w:val="0065606F"/>
    <w:rsid w:val="00656AC4"/>
    <w:rsid w:val="00676914"/>
    <w:rsid w:val="00687B3A"/>
    <w:rsid w:val="00692DD7"/>
    <w:rsid w:val="006A7E2A"/>
    <w:rsid w:val="006B04D6"/>
    <w:rsid w:val="006B0CA3"/>
    <w:rsid w:val="006C4151"/>
    <w:rsid w:val="006D108C"/>
    <w:rsid w:val="006D15B6"/>
    <w:rsid w:val="006D6805"/>
    <w:rsid w:val="006E3040"/>
    <w:rsid w:val="006E5C19"/>
    <w:rsid w:val="00703F6A"/>
    <w:rsid w:val="00705814"/>
    <w:rsid w:val="00705FB5"/>
    <w:rsid w:val="007066B1"/>
    <w:rsid w:val="00713D44"/>
    <w:rsid w:val="007146E2"/>
    <w:rsid w:val="00716569"/>
    <w:rsid w:val="007327FE"/>
    <w:rsid w:val="00735964"/>
    <w:rsid w:val="007512C7"/>
    <w:rsid w:val="00752936"/>
    <w:rsid w:val="00753744"/>
    <w:rsid w:val="007615E9"/>
    <w:rsid w:val="0076201E"/>
    <w:rsid w:val="00764497"/>
    <w:rsid w:val="00772221"/>
    <w:rsid w:val="007751FE"/>
    <w:rsid w:val="00777B09"/>
    <w:rsid w:val="00781ADF"/>
    <w:rsid w:val="00783D3E"/>
    <w:rsid w:val="0078573E"/>
    <w:rsid w:val="00785842"/>
    <w:rsid w:val="007865CB"/>
    <w:rsid w:val="00793E1B"/>
    <w:rsid w:val="00793F01"/>
    <w:rsid w:val="00796CC8"/>
    <w:rsid w:val="007A5EE5"/>
    <w:rsid w:val="007A7E7B"/>
    <w:rsid w:val="007B2F12"/>
    <w:rsid w:val="007B64C5"/>
    <w:rsid w:val="007C277B"/>
    <w:rsid w:val="007D548A"/>
    <w:rsid w:val="007D5CC1"/>
    <w:rsid w:val="007E10C6"/>
    <w:rsid w:val="007E4ABA"/>
    <w:rsid w:val="007F098D"/>
    <w:rsid w:val="007F4B97"/>
    <w:rsid w:val="007F7A4D"/>
    <w:rsid w:val="00801B83"/>
    <w:rsid w:val="00805447"/>
    <w:rsid w:val="00820D1B"/>
    <w:rsid w:val="00822A62"/>
    <w:rsid w:val="00823333"/>
    <w:rsid w:val="00823E5A"/>
    <w:rsid w:val="008423FF"/>
    <w:rsid w:val="008456DF"/>
    <w:rsid w:val="00857FC8"/>
    <w:rsid w:val="008655A7"/>
    <w:rsid w:val="00865D1E"/>
    <w:rsid w:val="0086651C"/>
    <w:rsid w:val="00875B18"/>
    <w:rsid w:val="0088272E"/>
    <w:rsid w:val="008B3E06"/>
    <w:rsid w:val="008B6331"/>
    <w:rsid w:val="008B6748"/>
    <w:rsid w:val="008D50B8"/>
    <w:rsid w:val="008E5E59"/>
    <w:rsid w:val="009005F4"/>
    <w:rsid w:val="009041D3"/>
    <w:rsid w:val="0091408F"/>
    <w:rsid w:val="00920199"/>
    <w:rsid w:val="00921868"/>
    <w:rsid w:val="00930280"/>
    <w:rsid w:val="00941875"/>
    <w:rsid w:val="0094793B"/>
    <w:rsid w:val="00951F6B"/>
    <w:rsid w:val="009528CA"/>
    <w:rsid w:val="00954E45"/>
    <w:rsid w:val="00965998"/>
    <w:rsid w:val="00967667"/>
    <w:rsid w:val="009B0580"/>
    <w:rsid w:val="009B3012"/>
    <w:rsid w:val="009B50C4"/>
    <w:rsid w:val="009C73A4"/>
    <w:rsid w:val="009E35D2"/>
    <w:rsid w:val="009F1AC0"/>
    <w:rsid w:val="009F4070"/>
    <w:rsid w:val="009F4B69"/>
    <w:rsid w:val="00A134B9"/>
    <w:rsid w:val="00A15F67"/>
    <w:rsid w:val="00A22E4D"/>
    <w:rsid w:val="00A26BC5"/>
    <w:rsid w:val="00A275E4"/>
    <w:rsid w:val="00A30C00"/>
    <w:rsid w:val="00A32A5F"/>
    <w:rsid w:val="00A44F9E"/>
    <w:rsid w:val="00A46FBB"/>
    <w:rsid w:val="00A567CD"/>
    <w:rsid w:val="00A6321C"/>
    <w:rsid w:val="00A63D90"/>
    <w:rsid w:val="00A75675"/>
    <w:rsid w:val="00A76E53"/>
    <w:rsid w:val="00A9607B"/>
    <w:rsid w:val="00A96C48"/>
    <w:rsid w:val="00AA2A29"/>
    <w:rsid w:val="00AA2A3C"/>
    <w:rsid w:val="00AB2091"/>
    <w:rsid w:val="00AC5037"/>
    <w:rsid w:val="00AD0669"/>
    <w:rsid w:val="00AD208A"/>
    <w:rsid w:val="00AD4A3C"/>
    <w:rsid w:val="00AE3177"/>
    <w:rsid w:val="00AF33F3"/>
    <w:rsid w:val="00AF61EB"/>
    <w:rsid w:val="00B1161B"/>
    <w:rsid w:val="00B14330"/>
    <w:rsid w:val="00B16018"/>
    <w:rsid w:val="00B34CD0"/>
    <w:rsid w:val="00B34D61"/>
    <w:rsid w:val="00B5209B"/>
    <w:rsid w:val="00B52895"/>
    <w:rsid w:val="00B542D4"/>
    <w:rsid w:val="00B54421"/>
    <w:rsid w:val="00B55237"/>
    <w:rsid w:val="00B55E03"/>
    <w:rsid w:val="00B57F52"/>
    <w:rsid w:val="00B60C69"/>
    <w:rsid w:val="00B642B8"/>
    <w:rsid w:val="00B72CF5"/>
    <w:rsid w:val="00B75D65"/>
    <w:rsid w:val="00B817E2"/>
    <w:rsid w:val="00B84ABF"/>
    <w:rsid w:val="00BB6C9A"/>
    <w:rsid w:val="00BB70FB"/>
    <w:rsid w:val="00BC25FB"/>
    <w:rsid w:val="00BC4BDA"/>
    <w:rsid w:val="00BC61D5"/>
    <w:rsid w:val="00BE023D"/>
    <w:rsid w:val="00BE68CF"/>
    <w:rsid w:val="00BF22FC"/>
    <w:rsid w:val="00C066A7"/>
    <w:rsid w:val="00C1245E"/>
    <w:rsid w:val="00C228C5"/>
    <w:rsid w:val="00C24EA8"/>
    <w:rsid w:val="00C26026"/>
    <w:rsid w:val="00C33468"/>
    <w:rsid w:val="00C3475E"/>
    <w:rsid w:val="00C376BC"/>
    <w:rsid w:val="00C3770E"/>
    <w:rsid w:val="00C4054C"/>
    <w:rsid w:val="00C40C06"/>
    <w:rsid w:val="00C42460"/>
    <w:rsid w:val="00C42A9D"/>
    <w:rsid w:val="00C44DD4"/>
    <w:rsid w:val="00C467FC"/>
    <w:rsid w:val="00C46D05"/>
    <w:rsid w:val="00C539F0"/>
    <w:rsid w:val="00C55E91"/>
    <w:rsid w:val="00C70CA1"/>
    <w:rsid w:val="00C85650"/>
    <w:rsid w:val="00C90A7A"/>
    <w:rsid w:val="00C93E11"/>
    <w:rsid w:val="00C93F61"/>
    <w:rsid w:val="00C94464"/>
    <w:rsid w:val="00C94D51"/>
    <w:rsid w:val="00C953C9"/>
    <w:rsid w:val="00CA401A"/>
    <w:rsid w:val="00CA5432"/>
    <w:rsid w:val="00CB1C43"/>
    <w:rsid w:val="00CB27ED"/>
    <w:rsid w:val="00CB4136"/>
    <w:rsid w:val="00CB61D6"/>
    <w:rsid w:val="00CB6AAF"/>
    <w:rsid w:val="00CE6C4B"/>
    <w:rsid w:val="00CF12C6"/>
    <w:rsid w:val="00CF2B2F"/>
    <w:rsid w:val="00CF6292"/>
    <w:rsid w:val="00CF6B12"/>
    <w:rsid w:val="00D02EB8"/>
    <w:rsid w:val="00D057EC"/>
    <w:rsid w:val="00D152E4"/>
    <w:rsid w:val="00D1753D"/>
    <w:rsid w:val="00D23EFA"/>
    <w:rsid w:val="00D277A3"/>
    <w:rsid w:val="00D329D3"/>
    <w:rsid w:val="00D34B66"/>
    <w:rsid w:val="00D45050"/>
    <w:rsid w:val="00D63339"/>
    <w:rsid w:val="00D742C6"/>
    <w:rsid w:val="00D761E8"/>
    <w:rsid w:val="00D83177"/>
    <w:rsid w:val="00D8506D"/>
    <w:rsid w:val="00D90307"/>
    <w:rsid w:val="00D97830"/>
    <w:rsid w:val="00DA3FFC"/>
    <w:rsid w:val="00DA489D"/>
    <w:rsid w:val="00DA48D3"/>
    <w:rsid w:val="00DA6B30"/>
    <w:rsid w:val="00DB08E2"/>
    <w:rsid w:val="00DB0A35"/>
    <w:rsid w:val="00DB228F"/>
    <w:rsid w:val="00DB3609"/>
    <w:rsid w:val="00DB7CC2"/>
    <w:rsid w:val="00DC3A12"/>
    <w:rsid w:val="00DC6660"/>
    <w:rsid w:val="00DD03B9"/>
    <w:rsid w:val="00DD48FC"/>
    <w:rsid w:val="00DD4A84"/>
    <w:rsid w:val="00DD593C"/>
    <w:rsid w:val="00DD6700"/>
    <w:rsid w:val="00DD6EB4"/>
    <w:rsid w:val="00DE076F"/>
    <w:rsid w:val="00DE38F3"/>
    <w:rsid w:val="00DF1076"/>
    <w:rsid w:val="00DF1182"/>
    <w:rsid w:val="00DF26AA"/>
    <w:rsid w:val="00DF7ED6"/>
    <w:rsid w:val="00E01D17"/>
    <w:rsid w:val="00E02CDE"/>
    <w:rsid w:val="00E05D7F"/>
    <w:rsid w:val="00E10DAB"/>
    <w:rsid w:val="00E11452"/>
    <w:rsid w:val="00E313CB"/>
    <w:rsid w:val="00E42AED"/>
    <w:rsid w:val="00E4451A"/>
    <w:rsid w:val="00E4529D"/>
    <w:rsid w:val="00E4589B"/>
    <w:rsid w:val="00E54817"/>
    <w:rsid w:val="00E54CBB"/>
    <w:rsid w:val="00E72419"/>
    <w:rsid w:val="00E72975"/>
    <w:rsid w:val="00E7465A"/>
    <w:rsid w:val="00E801F2"/>
    <w:rsid w:val="00E85EDF"/>
    <w:rsid w:val="00E9119D"/>
    <w:rsid w:val="00E92238"/>
    <w:rsid w:val="00EA206F"/>
    <w:rsid w:val="00EA3690"/>
    <w:rsid w:val="00EB5DAC"/>
    <w:rsid w:val="00EB6D5D"/>
    <w:rsid w:val="00EC5F86"/>
    <w:rsid w:val="00ED1C26"/>
    <w:rsid w:val="00ED28E4"/>
    <w:rsid w:val="00ED789C"/>
    <w:rsid w:val="00EE165B"/>
    <w:rsid w:val="00EE3BD0"/>
    <w:rsid w:val="00EE4D57"/>
    <w:rsid w:val="00F00B76"/>
    <w:rsid w:val="00F06F17"/>
    <w:rsid w:val="00F115B5"/>
    <w:rsid w:val="00F226CA"/>
    <w:rsid w:val="00F235A7"/>
    <w:rsid w:val="00F239D1"/>
    <w:rsid w:val="00F310B0"/>
    <w:rsid w:val="00F322E1"/>
    <w:rsid w:val="00F342F7"/>
    <w:rsid w:val="00F405D6"/>
    <w:rsid w:val="00F40FEC"/>
    <w:rsid w:val="00F41FE5"/>
    <w:rsid w:val="00F42549"/>
    <w:rsid w:val="00F54CF6"/>
    <w:rsid w:val="00F60BA5"/>
    <w:rsid w:val="00F625A5"/>
    <w:rsid w:val="00F63ADF"/>
    <w:rsid w:val="00F63BBC"/>
    <w:rsid w:val="00F8007A"/>
    <w:rsid w:val="00F803A3"/>
    <w:rsid w:val="00F96A96"/>
    <w:rsid w:val="00FA3480"/>
    <w:rsid w:val="00FA5C55"/>
    <w:rsid w:val="00FB05DD"/>
    <w:rsid w:val="00FB15A7"/>
    <w:rsid w:val="00FB3DFD"/>
    <w:rsid w:val="00FB5FF8"/>
    <w:rsid w:val="00FB7069"/>
    <w:rsid w:val="00FC306B"/>
    <w:rsid w:val="00FC70A3"/>
    <w:rsid w:val="00FD2C80"/>
    <w:rsid w:val="00FD6763"/>
    <w:rsid w:val="00FE1395"/>
    <w:rsid w:val="00FE1F73"/>
    <w:rsid w:val="00FE556E"/>
    <w:rsid w:val="00FE7AAE"/>
    <w:rsid w:val="00FF23BB"/>
    <w:rsid w:val="00FF4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1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0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basedOn w:val="a1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aliases w:val="текст,Основной текст 1"/>
    <w:basedOn w:val="a0"/>
    <w:link w:val="af4"/>
    <w:rsid w:val="00B52895"/>
    <w:pPr>
      <w:widowControl/>
      <w:tabs>
        <w:tab w:val="num" w:pos="643"/>
      </w:tabs>
      <w:autoSpaceDE/>
      <w:autoSpaceDN/>
      <w:adjustRightInd/>
      <w:spacing w:line="360" w:lineRule="atLeast"/>
      <w:ind w:firstLine="482"/>
      <w:jc w:val="both"/>
    </w:pPr>
    <w:rPr>
      <w:rFonts w:ascii="TimesET" w:hAnsi="TimesET" w:cs="TimesET"/>
      <w:sz w:val="28"/>
      <w:szCs w:val="28"/>
    </w:rPr>
  </w:style>
  <w:style w:type="character" w:customStyle="1" w:styleId="af4">
    <w:name w:val="Основной текст с отступом Знак"/>
    <w:aliases w:val="текст Знак,Основной текст 1 Знак"/>
    <w:basedOn w:val="a1"/>
    <w:link w:val="af3"/>
    <w:rsid w:val="00B52895"/>
    <w:rPr>
      <w:rFonts w:ascii="TimesET" w:eastAsia="Times New Roman" w:hAnsi="TimesET" w:cs="TimesET"/>
      <w:sz w:val="28"/>
      <w:szCs w:val="28"/>
    </w:rPr>
  </w:style>
  <w:style w:type="paragraph" w:styleId="a">
    <w:name w:val="List Bullet"/>
    <w:basedOn w:val="a0"/>
    <w:semiHidden/>
    <w:rsid w:val="005A144D"/>
    <w:pPr>
      <w:widowControl/>
      <w:numPr>
        <w:numId w:val="18"/>
      </w:numPr>
      <w:tabs>
        <w:tab w:val="clear" w:pos="360"/>
      </w:tabs>
      <w:autoSpaceDE/>
      <w:autoSpaceDN/>
      <w:adjustRightInd/>
      <w:spacing w:after="200" w:line="276" w:lineRule="auto"/>
      <w:ind w:left="1429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F1182"/>
  </w:style>
  <w:style w:type="character" w:styleId="af5">
    <w:name w:val="Strong"/>
    <w:basedOn w:val="a1"/>
    <w:uiPriority w:val="22"/>
    <w:qFormat/>
    <w:rsid w:val="00A15F67"/>
    <w:rPr>
      <w:b/>
      <w:bCs/>
    </w:rPr>
  </w:style>
  <w:style w:type="character" w:customStyle="1" w:styleId="UnresolvedMention">
    <w:name w:val="Unresolved Mention"/>
    <w:basedOn w:val="a1"/>
    <w:uiPriority w:val="99"/>
    <w:semiHidden/>
    <w:unhideWhenUsed/>
    <w:rsid w:val="00C467F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078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09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78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0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460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866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.studio/ekonometrika/osnovnyie-tipyi-funktsiy-ispolzuemyie-pri.html" TargetMode="External"/><Relationship Id="rId13" Type="http://schemas.openxmlformats.org/officeDocument/2006/relationships/hyperlink" Target="http://www.iprbookshop.ru/33864..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imf.org/external/russian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economy.gov.ru" TargetMode="External"/><Relationship Id="rId7" Type="http://schemas.openxmlformats.org/officeDocument/2006/relationships/hyperlink" Target="https://pravo.studio/ekonometrika/osnovnyie-tipyi-funktsiy-ispolzuemyie-pri.html" TargetMode="External"/><Relationship Id="rId12" Type="http://schemas.openxmlformats.org/officeDocument/2006/relationships/hyperlink" Target="http://www.iprbookshop.ru/33668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" TargetMode="External"/><Relationship Id="rId38" Type="http://schemas.openxmlformats.org/officeDocument/2006/relationships/hyperlink" Target="https://data.worldban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avo.studio/ekonometrika/osnovnyie-tipyi-funktsiy-ispolzuemyie-pri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" TargetMode="External"/><Relationship Id="rId37" Type="http://schemas.openxmlformats.org/officeDocument/2006/relationships/hyperlink" Target="https://www.minfin.ru/ru/perfomance/accounting/buh-otch_mp/law/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16739.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pravo.studio/ekonometrika/osnovnyie-tipyi-funktsiy-ispolzuemyie-pri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vo.studio/ekonometrika/osnovnyie-tipyi-funktsiy-ispolzuemyie-pri.html" TargetMode="External"/><Relationship Id="rId14" Type="http://schemas.openxmlformats.org/officeDocument/2006/relationships/hyperlink" Target="http://www.iprbookshop.ru/14118..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s://www.sciencedirect.com/#open-accesshttps://www.sciencedirec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16</Pages>
  <Words>7130</Words>
  <Characters>40641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imend-04</cp:lastModifiedBy>
  <cp:revision>12</cp:revision>
  <cp:lastPrinted>2019-03-01T08:47:00Z</cp:lastPrinted>
  <dcterms:created xsi:type="dcterms:W3CDTF">2019-03-01T08:48:00Z</dcterms:created>
  <dcterms:modified xsi:type="dcterms:W3CDTF">2023-09-19T05:33:00Z</dcterms:modified>
</cp:coreProperties>
</file>